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8"/>
          <w:szCs w:val="28"/>
        </w:rPr>
        <w:id w:val="-1663382964"/>
        <w:docPartObj>
          <w:docPartGallery w:val="Cover Pages"/>
          <w:docPartUnique/>
        </w:docPartObj>
      </w:sdtPr>
      <w:sdtEndPr/>
      <w:sdtContent>
        <w:sdt>
          <w:sdtPr>
            <w:rPr>
              <w:sz w:val="28"/>
              <w:szCs w:val="28"/>
            </w:rPr>
            <w:id w:val="-1293367978"/>
            <w:docPartObj>
              <w:docPartGallery w:val="Cover Pages"/>
              <w:docPartUnique/>
            </w:docPartObj>
          </w:sdtPr>
          <w:sdtEndPr/>
          <w:sdtContent>
            <w:bookmarkStart w:id="0" w:name="_Toc223356879" w:displacedByCustomXml="prev"/>
            <w:bookmarkStart w:id="1" w:name="_Toc426108035" w:displacedByCustomXml="prev"/>
            <w:bookmarkStart w:id="2" w:name="_Toc15331883" w:displacedByCustomXml="prev"/>
            <w:p w:rsidR="000D29EE" w:rsidRPr="000E6E83" w:rsidRDefault="000D29EE" w:rsidP="000D29EE">
              <w:pPr>
                <w:spacing w:after="0"/>
                <w:jc w:val="right"/>
                <w:rPr>
                  <w:sz w:val="28"/>
                  <w:szCs w:val="28"/>
                </w:rPr>
              </w:pPr>
              <w:r w:rsidRPr="000E6E83">
                <w:rPr>
                  <w:sz w:val="28"/>
                  <w:szCs w:val="28"/>
                </w:rPr>
                <w:t>Утвержд</w:t>
              </w:r>
              <w:r>
                <w:rPr>
                  <w:sz w:val="28"/>
                  <w:szCs w:val="28"/>
                </w:rPr>
                <w:t>ены</w:t>
              </w:r>
            </w:p>
            <w:p w:rsidR="000D29EE" w:rsidRDefault="000D29EE" w:rsidP="000D29EE">
              <w:pPr>
                <w:spacing w:after="0"/>
                <w:jc w:val="right"/>
                <w:rPr>
                  <w:sz w:val="28"/>
                  <w:szCs w:val="28"/>
                </w:rPr>
              </w:pPr>
              <w:r>
                <w:rPr>
                  <w:sz w:val="28"/>
                  <w:szCs w:val="28"/>
                </w:rPr>
                <w:t xml:space="preserve">Общественным советом по проведению </w:t>
              </w:r>
            </w:p>
            <w:p w:rsidR="000D29EE" w:rsidRDefault="000D29EE" w:rsidP="000D29EE">
              <w:pPr>
                <w:spacing w:after="0"/>
                <w:jc w:val="right"/>
                <w:rPr>
                  <w:sz w:val="28"/>
                  <w:szCs w:val="28"/>
                </w:rPr>
              </w:pPr>
              <w:r>
                <w:rPr>
                  <w:sz w:val="28"/>
                  <w:szCs w:val="28"/>
                </w:rPr>
                <w:t>независимой оценки качества условий</w:t>
              </w:r>
            </w:p>
            <w:p w:rsidR="000D29EE" w:rsidRDefault="000D29EE" w:rsidP="000D29EE">
              <w:pPr>
                <w:spacing w:after="0"/>
                <w:jc w:val="right"/>
                <w:rPr>
                  <w:sz w:val="28"/>
                  <w:szCs w:val="28"/>
                </w:rPr>
              </w:pPr>
              <w:r>
                <w:rPr>
                  <w:sz w:val="28"/>
                  <w:szCs w:val="28"/>
                </w:rPr>
                <w:t xml:space="preserve"> оказания услуг организациями</w:t>
              </w:r>
            </w:p>
            <w:p w:rsidR="000D29EE" w:rsidRDefault="000D29EE" w:rsidP="000D29EE">
              <w:pPr>
                <w:spacing w:after="0"/>
                <w:jc w:val="right"/>
                <w:rPr>
                  <w:sz w:val="28"/>
                  <w:szCs w:val="28"/>
                </w:rPr>
              </w:pPr>
              <w:r>
                <w:rPr>
                  <w:sz w:val="28"/>
                  <w:szCs w:val="28"/>
                </w:rPr>
                <w:t xml:space="preserve"> социального обслуживания  </w:t>
              </w:r>
            </w:p>
            <w:p w:rsidR="000D29EE" w:rsidRDefault="006658F0" w:rsidP="000D29EE">
              <w:pPr>
                <w:spacing w:after="0"/>
                <w:jc w:val="right"/>
                <w:rPr>
                  <w:sz w:val="28"/>
                  <w:szCs w:val="28"/>
                </w:rPr>
              </w:pPr>
              <w:r>
                <w:rPr>
                  <w:sz w:val="28"/>
                  <w:szCs w:val="28"/>
                </w:rPr>
                <w:t>(протокол от ________2021</w:t>
              </w:r>
              <w:r w:rsidR="000D29EE">
                <w:rPr>
                  <w:sz w:val="28"/>
                  <w:szCs w:val="28"/>
                </w:rPr>
                <w:t>)</w:t>
              </w:r>
            </w:p>
            <w:p w:rsidR="000D29EE" w:rsidRDefault="000D29EE" w:rsidP="000D29EE">
              <w:pPr>
                <w:ind w:left="6096"/>
                <w:jc w:val="center"/>
                <w:rPr>
                  <w:rFonts w:ascii="Arial Narrow" w:hAnsi="Arial Narrow"/>
                  <w:sz w:val="32"/>
                  <w:szCs w:val="32"/>
                </w:rPr>
              </w:pPr>
            </w:p>
            <w:p w:rsidR="000D29EE" w:rsidRDefault="000D29EE" w:rsidP="000D29EE">
              <w:pPr>
                <w:jc w:val="center"/>
                <w:rPr>
                  <w:rFonts w:ascii="Arial Narrow" w:hAnsi="Arial Narrow"/>
                  <w:sz w:val="32"/>
                  <w:szCs w:val="32"/>
                </w:rPr>
              </w:pPr>
            </w:p>
            <w:p w:rsidR="000D29EE" w:rsidRDefault="000D29EE" w:rsidP="000D29EE">
              <w:pPr>
                <w:jc w:val="center"/>
                <w:rPr>
                  <w:rFonts w:ascii="Arial Narrow" w:hAnsi="Arial Narrow"/>
                  <w:sz w:val="32"/>
                  <w:szCs w:val="32"/>
                </w:rPr>
              </w:pPr>
            </w:p>
            <w:p w:rsidR="000D29EE" w:rsidRDefault="000D29EE" w:rsidP="000D29EE">
              <w:pPr>
                <w:jc w:val="center"/>
                <w:rPr>
                  <w:rFonts w:ascii="Arial Narrow" w:hAnsi="Arial Narrow"/>
                  <w:sz w:val="32"/>
                  <w:szCs w:val="32"/>
                </w:rPr>
              </w:pPr>
            </w:p>
            <w:p w:rsidR="000D29EE" w:rsidRDefault="000D29EE" w:rsidP="000D29EE">
              <w:pPr>
                <w:jc w:val="center"/>
                <w:rPr>
                  <w:rFonts w:ascii="Arial Narrow" w:hAnsi="Arial Narrow"/>
                  <w:sz w:val="32"/>
                  <w:szCs w:val="32"/>
                </w:rPr>
              </w:pPr>
            </w:p>
            <w:p w:rsidR="000D29EE" w:rsidRDefault="000D29EE" w:rsidP="000D29EE">
              <w:pPr>
                <w:jc w:val="center"/>
                <w:rPr>
                  <w:rFonts w:ascii="Arial Narrow" w:hAnsi="Arial Narrow"/>
                  <w:sz w:val="32"/>
                  <w:szCs w:val="32"/>
                </w:rPr>
              </w:pPr>
            </w:p>
            <w:p w:rsidR="000D29EE" w:rsidRPr="00C62A6F" w:rsidRDefault="000D29EE" w:rsidP="000D29EE">
              <w:pPr>
                <w:jc w:val="center"/>
                <w:rPr>
                  <w:b/>
                  <w:smallCaps/>
                  <w:sz w:val="36"/>
                  <w:szCs w:val="36"/>
                </w:rPr>
              </w:pPr>
              <w:r>
                <w:rPr>
                  <w:b/>
                  <w:smallCaps/>
                  <w:sz w:val="36"/>
                  <w:szCs w:val="36"/>
                </w:rPr>
                <w:t>РЕЗУЛЬТАТЫ</w:t>
              </w:r>
            </w:p>
            <w:p w:rsidR="000D29EE" w:rsidRPr="00C62A6F" w:rsidRDefault="000D29EE" w:rsidP="000D29EE">
              <w:pPr>
                <w:jc w:val="center"/>
                <w:rPr>
                  <w:b/>
                  <w:smallCaps/>
                  <w:sz w:val="36"/>
                  <w:szCs w:val="36"/>
                </w:rPr>
              </w:pPr>
            </w:p>
            <w:p w:rsidR="000D29EE" w:rsidRPr="009A71B8" w:rsidRDefault="000D29EE" w:rsidP="000D29EE">
              <w:pPr>
                <w:spacing w:after="0"/>
                <w:jc w:val="center"/>
                <w:rPr>
                  <w:smallCaps/>
                  <w:sz w:val="36"/>
                  <w:szCs w:val="36"/>
                </w:rPr>
              </w:pPr>
              <w:r w:rsidRPr="009A71B8">
                <w:rPr>
                  <w:smallCaps/>
                  <w:sz w:val="36"/>
                  <w:szCs w:val="36"/>
                </w:rPr>
                <w:t xml:space="preserve">независимой оценки </w:t>
              </w:r>
            </w:p>
            <w:p w:rsidR="000D29EE" w:rsidRDefault="000D29EE" w:rsidP="000D29EE">
              <w:pPr>
                <w:spacing w:after="0"/>
                <w:jc w:val="center"/>
                <w:rPr>
                  <w:caps/>
                  <w:sz w:val="28"/>
                  <w:szCs w:val="28"/>
                </w:rPr>
              </w:pPr>
              <w:r w:rsidRPr="005F17C9">
                <w:rPr>
                  <w:caps/>
                  <w:sz w:val="28"/>
                  <w:szCs w:val="28"/>
                </w:rPr>
                <w:t>Качеств</w:t>
              </w:r>
              <w:r>
                <w:rPr>
                  <w:caps/>
                  <w:sz w:val="28"/>
                  <w:szCs w:val="28"/>
                </w:rPr>
                <w:t>а</w:t>
              </w:r>
              <w:r w:rsidRPr="005F17C9">
                <w:rPr>
                  <w:caps/>
                  <w:sz w:val="28"/>
                  <w:szCs w:val="28"/>
                </w:rPr>
                <w:t xml:space="preserve"> </w:t>
              </w:r>
              <w:r>
                <w:rPr>
                  <w:caps/>
                  <w:sz w:val="28"/>
                  <w:szCs w:val="28"/>
                </w:rPr>
                <w:t xml:space="preserve">условий </w:t>
              </w:r>
              <w:r w:rsidRPr="005F17C9">
                <w:rPr>
                  <w:caps/>
                  <w:sz w:val="28"/>
                  <w:szCs w:val="28"/>
                </w:rPr>
                <w:t>оказ</w:t>
              </w:r>
              <w:r>
                <w:rPr>
                  <w:caps/>
                  <w:sz w:val="28"/>
                  <w:szCs w:val="28"/>
                </w:rPr>
                <w:t>ания услуг</w:t>
              </w:r>
              <w:r w:rsidRPr="005F17C9">
                <w:rPr>
                  <w:caps/>
                  <w:sz w:val="28"/>
                  <w:szCs w:val="28"/>
                </w:rPr>
                <w:t xml:space="preserve"> </w:t>
              </w:r>
            </w:p>
            <w:p w:rsidR="000D29EE" w:rsidRDefault="000D29EE" w:rsidP="000D29EE">
              <w:pPr>
                <w:spacing w:after="0"/>
                <w:jc w:val="center"/>
                <w:rPr>
                  <w:caps/>
                  <w:sz w:val="28"/>
                  <w:szCs w:val="28"/>
                </w:rPr>
              </w:pPr>
              <w:r w:rsidRPr="005F17C9">
                <w:rPr>
                  <w:caps/>
                  <w:sz w:val="28"/>
                  <w:szCs w:val="28"/>
                </w:rPr>
                <w:t>государственны</w:t>
              </w:r>
              <w:r>
                <w:rPr>
                  <w:caps/>
                  <w:sz w:val="28"/>
                  <w:szCs w:val="28"/>
                </w:rPr>
                <w:t xml:space="preserve">ми организациями </w:t>
              </w:r>
            </w:p>
            <w:p w:rsidR="000D29EE" w:rsidRPr="005F17C9" w:rsidRDefault="000D29EE" w:rsidP="000D29EE">
              <w:pPr>
                <w:spacing w:after="0"/>
                <w:jc w:val="center"/>
                <w:rPr>
                  <w:b/>
                  <w:caps/>
                  <w:smallCaps/>
                  <w:sz w:val="28"/>
                  <w:szCs w:val="28"/>
                </w:rPr>
              </w:pPr>
              <w:r w:rsidRPr="005F17C9">
                <w:rPr>
                  <w:caps/>
                  <w:sz w:val="28"/>
                  <w:szCs w:val="28"/>
                </w:rPr>
                <w:t>социального обслуживания Ульяновской области</w:t>
              </w:r>
            </w:p>
            <w:p w:rsidR="000D29EE" w:rsidRDefault="000D29EE" w:rsidP="000D29EE">
              <w:pPr>
                <w:rPr>
                  <w:rFonts w:ascii="Arial Narrow" w:hAnsi="Arial Narrow"/>
                  <w:sz w:val="32"/>
                  <w:szCs w:val="32"/>
                </w:rPr>
              </w:pPr>
            </w:p>
            <w:p w:rsidR="000D29EE" w:rsidRDefault="000D29EE" w:rsidP="000D29EE">
              <w:pPr>
                <w:jc w:val="center"/>
                <w:rPr>
                  <w:rFonts w:ascii="Arial Narrow" w:hAnsi="Arial Narrow"/>
                  <w:sz w:val="32"/>
                  <w:szCs w:val="32"/>
                </w:rPr>
              </w:pPr>
            </w:p>
            <w:p w:rsidR="000D29EE" w:rsidRPr="00EF3BD7" w:rsidRDefault="000D29EE" w:rsidP="000D29EE">
              <w:pPr>
                <w:rPr>
                  <w:rFonts w:ascii="Arial Narrow" w:hAnsi="Arial Narrow"/>
                  <w:b/>
                  <w:sz w:val="32"/>
                  <w:szCs w:val="32"/>
                </w:rPr>
              </w:pPr>
            </w:p>
            <w:p w:rsidR="000D29EE" w:rsidRDefault="000D29EE" w:rsidP="000D29EE">
              <w:pPr>
                <w:rPr>
                  <w:rFonts w:ascii="Arial Narrow" w:hAnsi="Arial Narrow"/>
                  <w:sz w:val="32"/>
                  <w:szCs w:val="32"/>
                </w:rPr>
              </w:pPr>
            </w:p>
            <w:p w:rsidR="000D29EE" w:rsidRDefault="000D29EE" w:rsidP="000D29EE">
              <w:pPr>
                <w:rPr>
                  <w:rFonts w:ascii="Arial Narrow" w:hAnsi="Arial Narrow"/>
                  <w:sz w:val="32"/>
                  <w:szCs w:val="32"/>
                </w:rPr>
              </w:pPr>
            </w:p>
            <w:p w:rsidR="000D29EE" w:rsidRDefault="000D29EE" w:rsidP="000D29EE">
              <w:pPr>
                <w:rPr>
                  <w:rFonts w:ascii="Arial Narrow" w:hAnsi="Arial Narrow"/>
                  <w:sz w:val="32"/>
                  <w:szCs w:val="32"/>
                </w:rPr>
              </w:pPr>
            </w:p>
            <w:bookmarkEnd w:id="2"/>
            <w:bookmarkEnd w:id="1"/>
            <w:bookmarkEnd w:id="0"/>
            <w:p w:rsidR="00C73B29" w:rsidRPr="008E6442" w:rsidRDefault="00C73B29" w:rsidP="001604DB">
              <w:pPr>
                <w:rPr>
                  <w:noProof/>
                  <w:sz w:val="28"/>
                  <w:szCs w:val="28"/>
                </w:rPr>
              </w:pPr>
            </w:p>
            <w:p w:rsidR="00FD4A30" w:rsidRPr="008E6442" w:rsidRDefault="00EB6DA8" w:rsidP="009F18DC">
              <w:pPr>
                <w:ind w:firstLine="851"/>
                <w:rPr>
                  <w:color w:val="FFFFFF"/>
                  <w:sz w:val="28"/>
                  <w:szCs w:val="28"/>
                  <w:lang w:val="en-US"/>
                </w:rPr>
              </w:pPr>
            </w:p>
          </w:sdtContent>
        </w:sdt>
        <w:p w:rsidR="000D29EE" w:rsidRDefault="000D29EE" w:rsidP="009F18DC">
          <w:pPr>
            <w:ind w:firstLine="851"/>
            <w:rPr>
              <w:color w:val="FFFFFF"/>
              <w:sz w:val="28"/>
              <w:szCs w:val="28"/>
            </w:rPr>
          </w:pPr>
        </w:p>
        <w:p w:rsidR="000D29EE" w:rsidRDefault="000D29EE" w:rsidP="009F18DC">
          <w:pPr>
            <w:ind w:firstLine="851"/>
            <w:rPr>
              <w:color w:val="FFFFFF"/>
              <w:sz w:val="28"/>
              <w:szCs w:val="28"/>
            </w:rPr>
          </w:pPr>
        </w:p>
        <w:p w:rsidR="000D29EE" w:rsidRDefault="000D29EE" w:rsidP="009F18DC">
          <w:pPr>
            <w:ind w:firstLine="851"/>
            <w:rPr>
              <w:color w:val="FFFFFF"/>
              <w:sz w:val="28"/>
              <w:szCs w:val="28"/>
            </w:rPr>
          </w:pPr>
        </w:p>
        <w:p w:rsidR="000D29EE" w:rsidRDefault="000D29EE" w:rsidP="009F18DC">
          <w:pPr>
            <w:ind w:firstLine="851"/>
            <w:rPr>
              <w:color w:val="FFFFFF"/>
              <w:sz w:val="28"/>
              <w:szCs w:val="28"/>
            </w:rPr>
          </w:pPr>
        </w:p>
        <w:p w:rsidR="000D29EE" w:rsidRDefault="000D29EE" w:rsidP="009F18DC">
          <w:pPr>
            <w:ind w:firstLine="851"/>
            <w:rPr>
              <w:color w:val="FFFFFF"/>
              <w:sz w:val="28"/>
              <w:szCs w:val="28"/>
            </w:rPr>
          </w:pPr>
        </w:p>
        <w:p w:rsidR="00FD4A30" w:rsidRPr="008E6442" w:rsidRDefault="00EB6DA8" w:rsidP="009F18DC">
          <w:pPr>
            <w:ind w:firstLine="851"/>
            <w:rPr>
              <w:color w:val="FFFFFF"/>
              <w:sz w:val="28"/>
              <w:szCs w:val="28"/>
              <w:lang w:val="en-US"/>
            </w:rPr>
          </w:pPr>
        </w:p>
      </w:sdtContent>
    </w:sdt>
    <w:p w:rsidR="00FD4A30" w:rsidRDefault="00FD4A30" w:rsidP="009F18DC">
      <w:pPr>
        <w:ind w:firstLine="851"/>
        <w:rPr>
          <w:sz w:val="28"/>
          <w:szCs w:val="28"/>
        </w:rPr>
      </w:pPr>
      <w:r w:rsidRPr="008E6442">
        <w:rPr>
          <w:sz w:val="28"/>
          <w:szCs w:val="28"/>
        </w:rPr>
        <w:t xml:space="preserve"> </w:t>
      </w:r>
    </w:p>
    <w:p w:rsidR="00137339" w:rsidRDefault="00137339" w:rsidP="009F18DC">
      <w:pPr>
        <w:ind w:firstLine="851"/>
        <w:rPr>
          <w:sz w:val="28"/>
          <w:szCs w:val="28"/>
        </w:rPr>
      </w:pPr>
    </w:p>
    <w:p w:rsidR="00137339" w:rsidRDefault="00137339" w:rsidP="009F18DC">
      <w:pPr>
        <w:ind w:firstLine="851"/>
        <w:rPr>
          <w:sz w:val="28"/>
          <w:szCs w:val="28"/>
        </w:rPr>
      </w:pPr>
    </w:p>
    <w:p w:rsidR="00137339" w:rsidRPr="00AE499B" w:rsidRDefault="00AE499B" w:rsidP="00AE499B">
      <w:pPr>
        <w:ind w:firstLine="0"/>
        <w:jc w:val="center"/>
        <w:rPr>
          <w:b/>
          <w:sz w:val="28"/>
          <w:szCs w:val="28"/>
        </w:rPr>
      </w:pPr>
      <w:r>
        <w:rPr>
          <w:b/>
          <w:sz w:val="28"/>
          <w:szCs w:val="28"/>
        </w:rPr>
        <w:lastRenderedPageBreak/>
        <w:t>1.</w:t>
      </w:r>
      <w:r w:rsidRPr="00AE499B">
        <w:rPr>
          <w:b/>
          <w:sz w:val="28"/>
          <w:szCs w:val="28"/>
        </w:rPr>
        <w:t>Общие сведения</w:t>
      </w:r>
    </w:p>
    <w:p w:rsidR="00FD4A30" w:rsidRPr="006658F0" w:rsidRDefault="00FD4A30" w:rsidP="001604DB">
      <w:pPr>
        <w:rPr>
          <w:color w:val="auto"/>
          <w:sz w:val="28"/>
          <w:szCs w:val="28"/>
        </w:rPr>
      </w:pPr>
      <w:bookmarkStart w:id="3" w:name="_Toc484929394"/>
      <w:r w:rsidRPr="006658F0">
        <w:rPr>
          <w:color w:val="auto"/>
          <w:sz w:val="28"/>
          <w:szCs w:val="28"/>
        </w:rPr>
        <w:t xml:space="preserve">Независимая оценка качества </w:t>
      </w:r>
      <w:r w:rsidR="006F3EE5" w:rsidRPr="006658F0">
        <w:rPr>
          <w:color w:val="auto"/>
          <w:sz w:val="28"/>
          <w:szCs w:val="28"/>
        </w:rPr>
        <w:t xml:space="preserve">условий </w:t>
      </w:r>
      <w:r w:rsidRPr="006658F0">
        <w:rPr>
          <w:color w:val="auto"/>
          <w:sz w:val="28"/>
          <w:szCs w:val="28"/>
        </w:rPr>
        <w:t>оказания услуг организациями социального обслуживания пров</w:t>
      </w:r>
      <w:r w:rsidR="00AA2113" w:rsidRPr="006658F0">
        <w:rPr>
          <w:color w:val="auto"/>
          <w:sz w:val="28"/>
          <w:szCs w:val="28"/>
        </w:rPr>
        <w:t>едена</w:t>
      </w:r>
      <w:r w:rsidRPr="006658F0">
        <w:rPr>
          <w:color w:val="auto"/>
          <w:sz w:val="28"/>
          <w:szCs w:val="28"/>
        </w:rPr>
        <w:t xml:space="preserve"> в соответствии с требованиями Федерального закона от 28.12.2013 </w:t>
      </w:r>
      <w:r w:rsidR="000D29EE" w:rsidRPr="006658F0">
        <w:rPr>
          <w:color w:val="auto"/>
          <w:sz w:val="28"/>
          <w:szCs w:val="28"/>
        </w:rPr>
        <w:t>№</w:t>
      </w:r>
      <w:r w:rsidRPr="006658F0">
        <w:rPr>
          <w:color w:val="auto"/>
          <w:sz w:val="28"/>
          <w:szCs w:val="28"/>
        </w:rPr>
        <w:t xml:space="preserve"> 442-ФЗ «Об основах социального обслуживания граждан в Российской Федерации» (с изменениями), по общим критериям оценки качества условий оказания услуг населению организациями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23 мая 2018 года </w:t>
      </w:r>
      <w:r w:rsidR="00BC76DD" w:rsidRPr="006658F0">
        <w:rPr>
          <w:color w:val="auto"/>
          <w:sz w:val="28"/>
          <w:szCs w:val="28"/>
        </w:rPr>
        <w:br/>
      </w:r>
      <w:r w:rsidRPr="006658F0">
        <w:rPr>
          <w:color w:val="auto"/>
          <w:sz w:val="28"/>
          <w:szCs w:val="28"/>
        </w:rPr>
        <w:t>№ 317н.</w:t>
      </w:r>
    </w:p>
    <w:p w:rsidR="0036258F" w:rsidRPr="006658F0" w:rsidRDefault="00FD4A30" w:rsidP="001604DB">
      <w:pPr>
        <w:rPr>
          <w:color w:val="auto"/>
          <w:sz w:val="28"/>
          <w:szCs w:val="28"/>
        </w:rPr>
      </w:pPr>
      <w:r w:rsidRPr="006658F0">
        <w:rPr>
          <w:color w:val="auto"/>
          <w:sz w:val="28"/>
          <w:szCs w:val="28"/>
        </w:rPr>
        <w:t>Количественные показатели рассчитывались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Федерации от 31 мая 2018 года № 344н.</w:t>
      </w:r>
    </w:p>
    <w:bookmarkEnd w:id="3"/>
    <w:p w:rsidR="00004116" w:rsidRDefault="00004116" w:rsidP="001364E2">
      <w:pPr>
        <w:pStyle w:val="af3"/>
        <w:spacing w:after="360"/>
        <w:ind w:left="0" w:firstLine="0"/>
        <w:jc w:val="center"/>
        <w:rPr>
          <w:rFonts w:asciiTheme="minorHAnsi" w:hAnsiTheme="minorHAnsi"/>
          <w:szCs w:val="28"/>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6658F0" w:rsidP="006658F0">
      <w:pPr>
        <w:rPr>
          <w:lang w:eastAsia="en-US"/>
        </w:rPr>
      </w:pPr>
    </w:p>
    <w:p w:rsidR="006658F0" w:rsidRDefault="00AE499B" w:rsidP="006658F0">
      <w:pPr>
        <w:pStyle w:val="115"/>
        <w:spacing w:before="0" w:line="240" w:lineRule="auto"/>
        <w:jc w:val="center"/>
        <w:rPr>
          <w:b/>
        </w:rPr>
      </w:pPr>
      <w:bookmarkStart w:id="4" w:name="_Toc84179881"/>
      <w:bookmarkStart w:id="5" w:name="_Toc59122596"/>
      <w:bookmarkStart w:id="6" w:name="_Toc83220417"/>
      <w:r>
        <w:rPr>
          <w:b/>
          <w:sz w:val="32"/>
        </w:rPr>
        <w:lastRenderedPageBreak/>
        <w:t xml:space="preserve">2. </w:t>
      </w:r>
      <w:r w:rsidR="006658F0">
        <w:rPr>
          <w:b/>
          <w:sz w:val="32"/>
        </w:rPr>
        <w:t>Общая аналитическая справка с выводами по результатам проведенного исследования с приведением наиболее значимых для полученных результатов положительных и отрицательных примеров качества работы организаций социального обслуживания</w:t>
      </w:r>
      <w:bookmarkEnd w:id="4"/>
    </w:p>
    <w:bookmarkEnd w:id="5"/>
    <w:bookmarkEnd w:id="6"/>
    <w:p w:rsidR="006658F0" w:rsidRDefault="006658F0" w:rsidP="006658F0">
      <w:pPr>
        <w:spacing w:after="0"/>
        <w:rPr>
          <w:sz w:val="28"/>
          <w:szCs w:val="28"/>
        </w:rPr>
      </w:pPr>
    </w:p>
    <w:p w:rsidR="006658F0" w:rsidRDefault="006658F0" w:rsidP="006658F0">
      <w:pPr>
        <w:spacing w:after="0"/>
        <w:rPr>
          <w:rFonts w:eastAsia="Times New Roman"/>
          <w:color w:val="000000"/>
          <w:sz w:val="28"/>
        </w:rPr>
      </w:pPr>
      <w:r>
        <w:rPr>
          <w:rFonts w:eastAsia="Times New Roman"/>
          <w:color w:val="000000"/>
          <w:sz w:val="28"/>
        </w:rPr>
        <w:t>Итоговые значения оценок качества условий оказания услуг в разрезе организаций в сфере социального обслуживания (средние значения по 5 общим критериям оценки) нахо</w:t>
      </w:r>
      <w:r w:rsidR="00036F2D">
        <w:rPr>
          <w:rFonts w:eastAsia="Times New Roman"/>
          <w:color w:val="000000"/>
          <w:sz w:val="28"/>
        </w:rPr>
        <w:t>дятся в пределах от 83,1</w:t>
      </w:r>
      <w:r>
        <w:rPr>
          <w:rFonts w:eastAsia="Times New Roman"/>
          <w:color w:val="000000"/>
          <w:sz w:val="28"/>
        </w:rPr>
        <w:t xml:space="preserve"> балла до 99,6 балла из 100. </w:t>
      </w:r>
    </w:p>
    <w:p w:rsidR="006658F0" w:rsidRDefault="006658F0" w:rsidP="006658F0">
      <w:pPr>
        <w:spacing w:after="0"/>
        <w:rPr>
          <w:rFonts w:eastAsia="Times New Roman"/>
          <w:color w:val="000000"/>
          <w:sz w:val="28"/>
        </w:rPr>
      </w:pPr>
      <w:r>
        <w:rPr>
          <w:rFonts w:eastAsia="Times New Roman"/>
          <w:color w:val="000000"/>
          <w:sz w:val="28"/>
        </w:rPr>
        <w:t>Шкала оценки общих критериев оценки качества условий оказания услуг социального обслуживания:</w:t>
      </w:r>
    </w:p>
    <w:p w:rsidR="006658F0" w:rsidRDefault="006658F0" w:rsidP="006658F0">
      <w:pPr>
        <w:spacing w:after="0"/>
        <w:rPr>
          <w:rFonts w:eastAsia="Times New Roman"/>
          <w:color w:val="000000"/>
          <w:sz w:val="28"/>
        </w:rPr>
      </w:pPr>
      <w:r>
        <w:rPr>
          <w:rFonts w:eastAsia="Times New Roman"/>
          <w:color w:val="000000"/>
          <w:sz w:val="28"/>
        </w:rPr>
        <w:t>- менее 70 баллов – неудовлетворительная оценка («худшие»),</w:t>
      </w:r>
    </w:p>
    <w:p w:rsidR="006658F0" w:rsidRDefault="006658F0" w:rsidP="006658F0">
      <w:pPr>
        <w:spacing w:after="0"/>
        <w:rPr>
          <w:rFonts w:eastAsia="Times New Roman"/>
          <w:color w:val="000000"/>
          <w:sz w:val="28"/>
        </w:rPr>
      </w:pPr>
      <w:r>
        <w:rPr>
          <w:rFonts w:eastAsia="Times New Roman"/>
          <w:color w:val="000000"/>
          <w:sz w:val="28"/>
        </w:rPr>
        <w:t>- 70-89 баллов – удовлетворительная оценка («средние»),</w:t>
      </w:r>
    </w:p>
    <w:p w:rsidR="006658F0" w:rsidRDefault="006658F0" w:rsidP="006658F0">
      <w:pPr>
        <w:spacing w:after="0"/>
        <w:rPr>
          <w:rFonts w:eastAsia="Times New Roman"/>
          <w:color w:val="000000"/>
          <w:sz w:val="28"/>
        </w:rPr>
      </w:pPr>
      <w:r>
        <w:rPr>
          <w:rFonts w:eastAsia="Times New Roman"/>
          <w:color w:val="000000"/>
          <w:sz w:val="28"/>
        </w:rPr>
        <w:t>- 90 баллов и более – высокая оценка («лучшие»).</w:t>
      </w:r>
    </w:p>
    <w:p w:rsidR="006658F0" w:rsidRDefault="006658F0" w:rsidP="006658F0">
      <w:pPr>
        <w:spacing w:after="0"/>
        <w:rPr>
          <w:rFonts w:eastAsia="Times New Roman"/>
          <w:color w:val="000000"/>
          <w:sz w:val="28"/>
        </w:rPr>
      </w:pPr>
      <w:r>
        <w:rPr>
          <w:rFonts w:eastAsia="Times New Roman"/>
          <w:color w:val="000000"/>
          <w:sz w:val="28"/>
        </w:rPr>
        <w:t xml:space="preserve">Высокие оценки («лучшие») получили 9 организаций (от 91,5 балла до 99,6 балла); удовлетворительные оценки («средние») – 6 организаций (от </w:t>
      </w:r>
      <w:r w:rsidR="0010378F" w:rsidRPr="0010378F">
        <w:rPr>
          <w:rFonts w:eastAsia="Times New Roman"/>
          <w:color w:val="000000"/>
          <w:sz w:val="28"/>
        </w:rPr>
        <w:t>83</w:t>
      </w:r>
      <w:r>
        <w:rPr>
          <w:rFonts w:eastAsia="Times New Roman"/>
          <w:color w:val="000000"/>
          <w:sz w:val="28"/>
        </w:rPr>
        <w:t>,</w:t>
      </w:r>
      <w:r w:rsidR="0010378F" w:rsidRPr="0010378F">
        <w:rPr>
          <w:rFonts w:eastAsia="Times New Roman"/>
          <w:color w:val="000000"/>
          <w:sz w:val="28"/>
        </w:rPr>
        <w:t>1</w:t>
      </w:r>
      <w:r>
        <w:rPr>
          <w:rFonts w:eastAsia="Times New Roman"/>
          <w:color w:val="000000"/>
          <w:sz w:val="28"/>
        </w:rPr>
        <w:t xml:space="preserve"> балла до 87,6 балла); неудовлетворительную оценку качества условий оказания услуг не получила ни одна из обследованных организаций.</w:t>
      </w:r>
    </w:p>
    <w:p w:rsidR="006658F0" w:rsidRDefault="006658F0" w:rsidP="006658F0">
      <w:pPr>
        <w:spacing w:after="0"/>
        <w:rPr>
          <w:rFonts w:eastAsia="Times New Roman"/>
          <w:color w:val="000000"/>
          <w:sz w:val="28"/>
        </w:rPr>
      </w:pPr>
      <w:r>
        <w:rPr>
          <w:rFonts w:eastAsia="Times New Roman"/>
          <w:color w:val="000000"/>
          <w:sz w:val="28"/>
        </w:rPr>
        <w:t>Группировка организаций социального обслуживания по типам «лучшие», «средние», «худшие» представлена на Рисунке 2.1.</w:t>
      </w:r>
    </w:p>
    <w:p w:rsidR="006658F0" w:rsidRDefault="006658F0" w:rsidP="006658F0">
      <w:pPr>
        <w:spacing w:after="0"/>
        <w:rPr>
          <w:rFonts w:eastAsia="Times New Roman"/>
          <w:color w:val="000000"/>
          <w:sz w:val="28"/>
        </w:rPr>
      </w:pPr>
    </w:p>
    <w:p w:rsidR="006658F0" w:rsidRDefault="006658F0" w:rsidP="006658F0">
      <w:pPr>
        <w:spacing w:after="0"/>
        <w:rPr>
          <w:rFonts w:eastAsia="Times New Roman"/>
          <w:color w:val="000000"/>
        </w:rPr>
      </w:pPr>
      <w:r>
        <w:rPr>
          <w:rFonts w:eastAsia="Times New Roman"/>
          <w:color w:val="000000"/>
        </w:rPr>
        <w:t>Рисунок 2.1. Группировка организаций социального обслуживания по типам «лучшие», «средние», «худшие»</w:t>
      </w:r>
    </w:p>
    <w:p w:rsidR="006658F0" w:rsidRDefault="006658F0" w:rsidP="006658F0">
      <w:pPr>
        <w:spacing w:after="0"/>
        <w:jc w:val="center"/>
        <w:rPr>
          <w:rFonts w:eastAsia="Times New Roman"/>
          <w:color w:val="000000"/>
          <w:sz w:val="28"/>
        </w:rPr>
      </w:pPr>
      <w:r>
        <w:rPr>
          <w:rFonts w:eastAsia="Times New Roman"/>
          <w:noProof/>
          <w:color w:val="000000"/>
          <w:sz w:val="28"/>
        </w:rPr>
        <w:drawing>
          <wp:inline distT="0" distB="0" distL="0" distR="0" wp14:anchorId="7FFCD754" wp14:editId="21DDB04C">
            <wp:extent cx="3702050" cy="2269402"/>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9"/>
                    <a:stretch/>
                  </pic:blipFill>
                  <pic:spPr bwMode="auto">
                    <a:xfrm>
                      <a:off x="0" y="0"/>
                      <a:ext cx="3723779" cy="2282722"/>
                    </a:xfrm>
                    <a:prstGeom prst="rect">
                      <a:avLst/>
                    </a:prstGeom>
                    <a:noFill/>
                  </pic:spPr>
                </pic:pic>
              </a:graphicData>
            </a:graphic>
          </wp:inline>
        </w:drawing>
      </w:r>
      <w:r>
        <w:rPr>
          <w:rFonts w:eastAsia="Times New Roman"/>
          <w:color w:val="000000"/>
          <w:sz w:val="28"/>
        </w:rPr>
        <w:br w:type="page"/>
      </w:r>
    </w:p>
    <w:p w:rsidR="006658F0" w:rsidRDefault="006658F0" w:rsidP="006658F0">
      <w:pPr>
        <w:spacing w:after="0"/>
        <w:rPr>
          <w:rFonts w:eastAsia="Times New Roman"/>
          <w:color w:val="000000"/>
          <w:sz w:val="28"/>
        </w:rPr>
      </w:pPr>
      <w:r>
        <w:rPr>
          <w:rFonts w:eastAsia="Times New Roman"/>
          <w:color w:val="000000"/>
          <w:sz w:val="28"/>
        </w:rPr>
        <w:lastRenderedPageBreak/>
        <w:t>Таким образом, доля «лучших» от общего числа обследованных организаций социального обслуживания составляет 60%; «средние» занимают 40% от общего числа обследованных организаций. Ни одна из обследованных организаций не показала себя в качестве «худшей».</w:t>
      </w:r>
    </w:p>
    <w:p w:rsidR="006658F0" w:rsidRDefault="006658F0" w:rsidP="006658F0">
      <w:pPr>
        <w:spacing w:after="0"/>
        <w:rPr>
          <w:rFonts w:eastAsia="Times New Roman"/>
          <w:color w:val="000000"/>
          <w:sz w:val="28"/>
        </w:rPr>
      </w:pPr>
      <w:r>
        <w:rPr>
          <w:rFonts w:eastAsia="Times New Roman"/>
          <w:color w:val="000000"/>
          <w:sz w:val="28"/>
          <w:u w:val="single"/>
        </w:rPr>
        <w:t>Самые высокие итоговые оценки</w:t>
      </w:r>
      <w:r>
        <w:rPr>
          <w:rFonts w:eastAsia="Times New Roman"/>
          <w:color w:val="000000"/>
          <w:sz w:val="28"/>
        </w:rPr>
        <w:t xml:space="preserve"> получил ОГКУСО «Реабилитационный центр для детей и подростков с ограниченными возможностями «Подсолнух» в г. Ульяновске» (99,6 балла). Далее следуют ОГКУСО «Реабилитационный центр для детей и подростков с ограниченными возможностями «Восхождение» в с. Большие Ключищи» (98,4 балла), ОГАУСО «Социально-реабилитационный центр им. Е.М.Чучкалова» (98,3 балла), ОГАУСО «Дом-интернат для престарелых и инвалидов в г. Димитровграде» (98,1 балла), ОГКУСО «Пансионат для граждан пожилого возраста в р.п. Языково» (97,8 балла), ОГАУСО «Специальный дом-интернат для престарелых и инвалидов в с. Акшуат» (97,5 балла), ОГАУСО «Социально-реабилитационный центр «Сосновый бор» в р.п. Вешкайма» (96,7 балла), ОГАУСО «Геронтологический центр «ЗАБОТА» в г. Ульяновске» (92,7 балла), ОГАУСО «Социально-оздоровительный центр граждан пожилого возраста и инвалидов «Волжские просторы» в г. Новоульяновске» (91,5 балла).</w:t>
      </w:r>
    </w:p>
    <w:p w:rsidR="006658F0" w:rsidRDefault="006658F0" w:rsidP="00036F2D">
      <w:pPr>
        <w:spacing w:after="0"/>
        <w:rPr>
          <w:rFonts w:eastAsia="Times New Roman"/>
          <w:color w:val="000000"/>
          <w:sz w:val="28"/>
        </w:rPr>
      </w:pPr>
      <w:r>
        <w:rPr>
          <w:rFonts w:eastAsia="Times New Roman"/>
          <w:color w:val="000000"/>
          <w:sz w:val="28"/>
          <w:u w:val="single"/>
        </w:rPr>
        <w:t>Средние значения итоговых оценок</w:t>
      </w:r>
      <w:r>
        <w:rPr>
          <w:rFonts w:eastAsia="Times New Roman"/>
          <w:color w:val="000000"/>
          <w:sz w:val="28"/>
        </w:rPr>
        <w:t xml:space="preserve"> получили Автономная некоммерческая организация социальной поддержки лиц, находящихся в трудной жизненной ситуации «Радушие» (87,6 балла), Общественная организация территориальное общественное самоуправление города Ульяновска «Володарец» (86,8 балла), Автономная некоммерческая организация «Центр содействия реализации социально-ориентированных программ и проектов «Володарец» (86,8 балла), Областное государственное автономное учреждение социального обслуживания «Специальный дом-интернат для престарелых и инвалидов в с. Репьёвка Колхозная» (84,9 балла), </w:t>
      </w:r>
      <w:r w:rsidR="00036F2D">
        <w:rPr>
          <w:rFonts w:eastAsia="Times New Roman"/>
          <w:color w:val="000000"/>
          <w:sz w:val="28"/>
        </w:rPr>
        <w:t xml:space="preserve">Общественная организация территориальное общественное самоуправление города Ульяновска «Мостовая Слобода» (84 балла), </w:t>
      </w:r>
      <w:r>
        <w:rPr>
          <w:rFonts w:eastAsia="Times New Roman"/>
          <w:color w:val="000000"/>
          <w:sz w:val="28"/>
        </w:rPr>
        <w:t>Общественная организация территориальное общественное самоуправление города Ул</w:t>
      </w:r>
      <w:r w:rsidR="00036F2D">
        <w:rPr>
          <w:rFonts w:eastAsia="Times New Roman"/>
          <w:color w:val="000000"/>
          <w:sz w:val="28"/>
        </w:rPr>
        <w:t>ьяновска «Богдан» (83,1 балла).</w:t>
      </w:r>
    </w:p>
    <w:p w:rsidR="006658F0" w:rsidRDefault="006658F0" w:rsidP="006658F0">
      <w:pPr>
        <w:spacing w:after="0"/>
        <w:rPr>
          <w:rFonts w:eastAsia="Times New Roman"/>
          <w:color w:val="000000"/>
          <w:sz w:val="28"/>
        </w:rPr>
      </w:pPr>
      <w:r>
        <w:rPr>
          <w:rFonts w:eastAsia="Times New Roman"/>
          <w:color w:val="000000"/>
          <w:sz w:val="28"/>
        </w:rPr>
        <w:t>Низкие итоговые значения оценок не получила ни одна из обследованных организаций.</w:t>
      </w:r>
    </w:p>
    <w:p w:rsidR="006658F0" w:rsidRDefault="006658F0" w:rsidP="006658F0">
      <w:pPr>
        <w:spacing w:after="0"/>
        <w:rPr>
          <w:rFonts w:eastAsia="Times New Roman"/>
          <w:b/>
          <w:color w:val="000000"/>
          <w:sz w:val="28"/>
        </w:rPr>
      </w:pPr>
      <w:r>
        <w:rPr>
          <w:rFonts w:eastAsia="Times New Roman"/>
          <w:b/>
          <w:color w:val="000000"/>
          <w:sz w:val="28"/>
        </w:rPr>
        <w:t>Среднее итоговое значение по всем организациям сферы социальн</w:t>
      </w:r>
      <w:r w:rsidR="007B509A">
        <w:rPr>
          <w:rFonts w:eastAsia="Times New Roman"/>
          <w:b/>
          <w:color w:val="000000"/>
          <w:sz w:val="28"/>
        </w:rPr>
        <w:t>ого обслуживания составляет 92,3</w:t>
      </w:r>
      <w:r>
        <w:rPr>
          <w:rFonts w:eastAsia="Times New Roman"/>
          <w:b/>
          <w:color w:val="000000"/>
          <w:sz w:val="28"/>
        </w:rPr>
        <w:t xml:space="preserve"> балла.</w:t>
      </w:r>
    </w:p>
    <w:p w:rsidR="006658F0" w:rsidRDefault="006658F0" w:rsidP="006658F0">
      <w:pPr>
        <w:spacing w:after="0"/>
        <w:rPr>
          <w:rFonts w:eastAsia="Times New Roman"/>
          <w:color w:val="000000"/>
          <w:sz w:val="28"/>
        </w:rPr>
      </w:pPr>
      <w:r>
        <w:rPr>
          <w:rFonts w:eastAsia="Times New Roman"/>
          <w:color w:val="000000"/>
          <w:sz w:val="28"/>
        </w:rPr>
        <w:t xml:space="preserve">Детальные значения всех показателей по каждой организации см. в файле «Расчет показателей НОК по сфере социального обслуживания.xls». </w:t>
      </w:r>
    </w:p>
    <w:p w:rsidR="006658F0" w:rsidRDefault="006658F0" w:rsidP="006658F0">
      <w:pPr>
        <w:spacing w:after="0"/>
        <w:rPr>
          <w:rFonts w:eastAsia="Times New Roman"/>
          <w:color w:val="000000"/>
          <w:sz w:val="28"/>
        </w:rPr>
      </w:pPr>
      <w:r>
        <w:rPr>
          <w:rFonts w:eastAsia="Times New Roman"/>
          <w:color w:val="000000"/>
          <w:sz w:val="28"/>
        </w:rPr>
        <w:t>Общий рейтинг всех обследованных организаций сферы социального обслуживания представлен ниже (см. Рисунок 2.2 и Таблицу 2.1.).</w:t>
      </w:r>
    </w:p>
    <w:p w:rsidR="006658F0" w:rsidRDefault="006658F0" w:rsidP="006658F0">
      <w:pPr>
        <w:rPr>
          <w:rFonts w:eastAsia="Times New Roman"/>
          <w:color w:val="000000"/>
          <w:sz w:val="28"/>
        </w:rPr>
      </w:pPr>
      <w:r>
        <w:rPr>
          <w:rFonts w:eastAsia="Times New Roman"/>
          <w:color w:val="000000"/>
          <w:sz w:val="28"/>
        </w:rPr>
        <w:br w:type="page"/>
      </w:r>
    </w:p>
    <w:p w:rsidR="006658F0" w:rsidRDefault="006658F0" w:rsidP="002556C6">
      <w:pPr>
        <w:spacing w:after="0"/>
        <w:ind w:firstLine="0"/>
        <w:jc w:val="center"/>
        <w:rPr>
          <w:rFonts w:eastAsia="Times New Roman"/>
          <w:color w:val="000000"/>
        </w:rPr>
      </w:pPr>
      <w:r>
        <w:rPr>
          <w:rFonts w:eastAsia="Times New Roman"/>
          <w:color w:val="000000"/>
        </w:rPr>
        <w:lastRenderedPageBreak/>
        <w:t>Рисунок 2.2. Общий рейтинг организаций сферы социального обслуживания по оценке качества оказания услуг, в баллах</w:t>
      </w:r>
    </w:p>
    <w:p w:rsidR="006658F0" w:rsidRDefault="002556C6" w:rsidP="002556C6">
      <w:pPr>
        <w:spacing w:after="0"/>
        <w:ind w:firstLine="0"/>
        <w:jc w:val="center"/>
        <w:rPr>
          <w:rFonts w:eastAsia="Times New Roman"/>
          <w:color w:val="000000"/>
          <w:sz w:val="28"/>
        </w:rPr>
      </w:pPr>
      <w:r>
        <w:rPr>
          <w:rFonts w:eastAsia="Times New Roman"/>
          <w:noProof/>
          <w:color w:val="000000"/>
          <w:sz w:val="28"/>
        </w:rPr>
        <w:drawing>
          <wp:inline distT="0" distB="0" distL="0" distR="0" wp14:anchorId="72A5CA11">
            <wp:extent cx="5747693" cy="648335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2975" cy="6489308"/>
                    </a:xfrm>
                    <a:prstGeom prst="rect">
                      <a:avLst/>
                    </a:prstGeom>
                    <a:noFill/>
                  </pic:spPr>
                </pic:pic>
              </a:graphicData>
            </a:graphic>
          </wp:inline>
        </w:drawing>
      </w:r>
    </w:p>
    <w:p w:rsidR="006658F0" w:rsidRDefault="006658F0" w:rsidP="006658F0">
      <w:pPr>
        <w:rPr>
          <w:rFonts w:eastAsia="Times New Roman"/>
          <w:color w:val="000000"/>
          <w:sz w:val="28"/>
        </w:rPr>
      </w:pPr>
      <w:r>
        <w:rPr>
          <w:rFonts w:eastAsia="Times New Roman"/>
          <w:color w:val="000000"/>
          <w:sz w:val="28"/>
        </w:rPr>
        <w:br w:type="page"/>
      </w:r>
    </w:p>
    <w:p w:rsidR="006658F0" w:rsidRDefault="006658F0" w:rsidP="006658F0">
      <w:pPr>
        <w:tabs>
          <w:tab w:val="left" w:pos="993"/>
        </w:tabs>
        <w:spacing w:after="0"/>
        <w:rPr>
          <w:sz w:val="28"/>
          <w:szCs w:val="28"/>
        </w:rPr>
      </w:pPr>
      <w:r>
        <w:rPr>
          <w:sz w:val="28"/>
          <w:szCs w:val="28"/>
        </w:rPr>
        <w:lastRenderedPageBreak/>
        <w:t xml:space="preserve">Наиболее благоприятная ситуация отмечается в отношении трех критериев. Первый – «Доброжелательность, вежливость работников организаций» (98,7 балла) – это лидирующий критерий рейтинга среди остальных. </w:t>
      </w:r>
    </w:p>
    <w:p w:rsidR="006658F0" w:rsidRDefault="006658F0" w:rsidP="006658F0">
      <w:pPr>
        <w:tabs>
          <w:tab w:val="left" w:pos="993"/>
        </w:tabs>
        <w:spacing w:after="0"/>
        <w:rPr>
          <w:sz w:val="28"/>
          <w:szCs w:val="28"/>
        </w:rPr>
      </w:pPr>
      <w:r>
        <w:rPr>
          <w:sz w:val="28"/>
          <w:szCs w:val="28"/>
        </w:rPr>
        <w:t xml:space="preserve">На втором месте – критерий «Комфортность условий предоставления услуг» (98,4 балла), на третьем – «Удовлетворенность условиями оказания услуг» (97,8 балла). </w:t>
      </w:r>
    </w:p>
    <w:p w:rsidR="006658F0" w:rsidRDefault="006658F0" w:rsidP="006658F0">
      <w:pPr>
        <w:tabs>
          <w:tab w:val="left" w:pos="993"/>
        </w:tabs>
        <w:spacing w:after="0"/>
        <w:rPr>
          <w:sz w:val="28"/>
          <w:szCs w:val="28"/>
        </w:rPr>
      </w:pPr>
      <w:r>
        <w:rPr>
          <w:sz w:val="28"/>
          <w:szCs w:val="28"/>
        </w:rPr>
        <w:t>Средние оценки получили критерии «Открытость и доступност</w:t>
      </w:r>
      <w:r w:rsidR="001A063C">
        <w:rPr>
          <w:sz w:val="28"/>
          <w:szCs w:val="28"/>
        </w:rPr>
        <w:t>ь информации об организации» (89,1 балла</w:t>
      </w:r>
      <w:r>
        <w:rPr>
          <w:sz w:val="28"/>
          <w:szCs w:val="28"/>
        </w:rPr>
        <w:t>, 4-е место) и «Доступность услуг для инвалидов» (77,2 балла, 5-е место) (см. Рисунок 2.3).</w:t>
      </w:r>
    </w:p>
    <w:p w:rsidR="006658F0" w:rsidRDefault="006658F0" w:rsidP="006658F0">
      <w:pPr>
        <w:tabs>
          <w:tab w:val="left" w:pos="993"/>
        </w:tabs>
        <w:spacing w:after="0"/>
        <w:rPr>
          <w:sz w:val="28"/>
          <w:szCs w:val="28"/>
        </w:rPr>
      </w:pPr>
      <w:r>
        <w:rPr>
          <w:sz w:val="28"/>
          <w:szCs w:val="28"/>
        </w:rPr>
        <w:t>Таким образом, три критерия получ</w:t>
      </w:r>
      <w:r w:rsidR="001A063C">
        <w:rPr>
          <w:sz w:val="28"/>
          <w:szCs w:val="28"/>
        </w:rPr>
        <w:t>или самые высокие, два критерия </w:t>
      </w:r>
      <w:r>
        <w:rPr>
          <w:sz w:val="28"/>
          <w:szCs w:val="28"/>
        </w:rPr>
        <w:t>– средние оценки рейтинга критериев НОК.</w:t>
      </w:r>
    </w:p>
    <w:p w:rsidR="006658F0" w:rsidRDefault="006658F0" w:rsidP="006658F0">
      <w:pPr>
        <w:tabs>
          <w:tab w:val="left" w:pos="993"/>
        </w:tabs>
        <w:spacing w:after="0"/>
        <w:rPr>
          <w:sz w:val="28"/>
          <w:szCs w:val="28"/>
        </w:rPr>
      </w:pPr>
    </w:p>
    <w:p w:rsidR="006658F0" w:rsidRPr="001A063C" w:rsidRDefault="006658F0" w:rsidP="001A063C">
      <w:pPr>
        <w:tabs>
          <w:tab w:val="left" w:pos="993"/>
        </w:tabs>
        <w:spacing w:after="0"/>
        <w:ind w:firstLine="0"/>
        <w:jc w:val="center"/>
        <w:rPr>
          <w:szCs w:val="28"/>
        </w:rPr>
      </w:pPr>
      <w:r w:rsidRPr="001A063C">
        <w:rPr>
          <w:szCs w:val="28"/>
        </w:rPr>
        <w:t>Рисунок 2.3. Средние значения по критериям оценки качества условий оказания услуг в сфере социального обслуживания</w:t>
      </w:r>
    </w:p>
    <w:p w:rsidR="006658F0" w:rsidRDefault="001A063C" w:rsidP="001A063C">
      <w:pPr>
        <w:tabs>
          <w:tab w:val="left" w:pos="993"/>
        </w:tabs>
        <w:spacing w:after="0"/>
        <w:ind w:firstLine="0"/>
        <w:jc w:val="center"/>
        <w:rPr>
          <w:sz w:val="28"/>
          <w:szCs w:val="28"/>
        </w:rPr>
      </w:pPr>
      <w:r>
        <w:rPr>
          <w:noProof/>
          <w:sz w:val="28"/>
          <w:szCs w:val="28"/>
        </w:rPr>
        <w:drawing>
          <wp:inline distT="0" distB="0" distL="0" distR="0" wp14:anchorId="78887B92">
            <wp:extent cx="5848985" cy="2892647"/>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9423" cy="2902755"/>
                    </a:xfrm>
                    <a:prstGeom prst="rect">
                      <a:avLst/>
                    </a:prstGeom>
                    <a:noFill/>
                  </pic:spPr>
                </pic:pic>
              </a:graphicData>
            </a:graphic>
          </wp:inline>
        </w:drawing>
      </w:r>
    </w:p>
    <w:p w:rsidR="006658F0" w:rsidRDefault="006658F0" w:rsidP="006658F0">
      <w:pPr>
        <w:spacing w:after="0"/>
        <w:rPr>
          <w:rFonts w:eastAsia="Times New Roman"/>
          <w:color w:val="000000"/>
          <w:sz w:val="28"/>
        </w:rPr>
      </w:pPr>
    </w:p>
    <w:p w:rsidR="006658F0" w:rsidRDefault="006658F0" w:rsidP="006658F0">
      <w:pPr>
        <w:spacing w:after="0"/>
        <w:rPr>
          <w:rFonts w:eastAsia="Times New Roman"/>
          <w:color w:val="000000"/>
          <w:sz w:val="28"/>
        </w:rPr>
      </w:pPr>
      <w:r>
        <w:rPr>
          <w:rFonts w:eastAsia="Times New Roman"/>
          <w:color w:val="000000"/>
          <w:sz w:val="28"/>
        </w:rPr>
        <w:t xml:space="preserve">В разрезе организаций обращает на себя внимание значение лидирующего критерия </w:t>
      </w:r>
      <w:r>
        <w:rPr>
          <w:rFonts w:eastAsia="Times New Roman"/>
          <w:b/>
          <w:color w:val="000000"/>
          <w:sz w:val="28"/>
        </w:rPr>
        <w:t>«Доброжелательность, вежливость работников организаций»</w:t>
      </w:r>
      <w:r>
        <w:rPr>
          <w:rFonts w:eastAsia="Times New Roman"/>
          <w:color w:val="000000"/>
          <w:sz w:val="28"/>
        </w:rPr>
        <w:t xml:space="preserve"> ОГАУСО «Специальный дом-интернат для престарелых и инвалидов в с. Репьёвка Колхозная»: в сравнении со значениями данного критерия у других организаций он ниже и составляет 90,2 балла из 100. Также выделяется значение данного критерия у ОГАУСО «Геронтологический центр «ЗАБОТА» в г. Ульяновске»: оно равно 95,2 баллам. </w:t>
      </w:r>
    </w:p>
    <w:p w:rsidR="006658F0" w:rsidRDefault="006658F0" w:rsidP="006658F0">
      <w:pPr>
        <w:spacing w:after="0"/>
        <w:rPr>
          <w:rFonts w:eastAsia="Times New Roman"/>
          <w:color w:val="000000"/>
          <w:sz w:val="28"/>
        </w:rPr>
      </w:pPr>
      <w:r>
        <w:rPr>
          <w:rFonts w:eastAsia="Times New Roman"/>
          <w:color w:val="000000"/>
          <w:sz w:val="28"/>
        </w:rPr>
        <w:t xml:space="preserve">В сравнении с остальными выделяется значение следующего лидирующего критерия </w:t>
      </w:r>
      <w:r>
        <w:rPr>
          <w:rFonts w:eastAsia="Times New Roman"/>
          <w:b/>
          <w:color w:val="000000"/>
          <w:sz w:val="28"/>
        </w:rPr>
        <w:t>«Комфортность условий предоставления услуг»</w:t>
      </w:r>
      <w:r>
        <w:rPr>
          <w:rFonts w:eastAsia="Times New Roman"/>
          <w:color w:val="000000"/>
          <w:sz w:val="28"/>
        </w:rPr>
        <w:t xml:space="preserve"> у ОГАУСО «Геронтологический центр «ЗАБОТА» в г. Ульяновске»: оно заметно ниже, чем у остальных обследованных организаций (89,3 балла из 100). </w:t>
      </w:r>
    </w:p>
    <w:p w:rsidR="006658F0" w:rsidRDefault="006658F0" w:rsidP="006658F0">
      <w:pPr>
        <w:spacing w:after="0"/>
        <w:rPr>
          <w:rFonts w:eastAsia="Times New Roman"/>
          <w:color w:val="000000"/>
          <w:sz w:val="28"/>
        </w:rPr>
      </w:pPr>
      <w:r>
        <w:rPr>
          <w:rFonts w:eastAsia="Times New Roman"/>
          <w:color w:val="000000"/>
          <w:sz w:val="28"/>
        </w:rPr>
        <w:t xml:space="preserve">Аналогичным образом у данной организации сложилась ситуация по третьему лидирующему критерию </w:t>
      </w:r>
      <w:r>
        <w:rPr>
          <w:rFonts w:eastAsia="Times New Roman"/>
          <w:b/>
          <w:color w:val="000000"/>
          <w:sz w:val="28"/>
        </w:rPr>
        <w:t>«Удовлетворенность условиями оказания услуг»</w:t>
      </w:r>
      <w:r>
        <w:rPr>
          <w:rFonts w:eastAsia="Times New Roman"/>
          <w:color w:val="000000"/>
          <w:sz w:val="28"/>
        </w:rPr>
        <w:t xml:space="preserve"> – его значение равно 86,9 балла.</w:t>
      </w:r>
    </w:p>
    <w:p w:rsidR="006658F0" w:rsidRDefault="001A063C" w:rsidP="006658F0">
      <w:pPr>
        <w:spacing w:after="0"/>
        <w:rPr>
          <w:rFonts w:eastAsia="Times New Roman"/>
          <w:color w:val="000000"/>
          <w:sz w:val="28"/>
        </w:rPr>
      </w:pPr>
      <w:r>
        <w:rPr>
          <w:rFonts w:eastAsia="Times New Roman"/>
          <w:color w:val="000000"/>
          <w:sz w:val="28"/>
        </w:rPr>
        <w:lastRenderedPageBreak/>
        <w:t>Самое н</w:t>
      </w:r>
      <w:r w:rsidR="006658F0">
        <w:rPr>
          <w:rFonts w:eastAsia="Times New Roman"/>
          <w:color w:val="000000"/>
          <w:sz w:val="28"/>
        </w:rPr>
        <w:t xml:space="preserve">изкое значение критерия </w:t>
      </w:r>
      <w:r w:rsidR="006658F0">
        <w:rPr>
          <w:rFonts w:eastAsia="Times New Roman"/>
          <w:b/>
          <w:color w:val="000000"/>
          <w:sz w:val="28"/>
        </w:rPr>
        <w:t>«Открытость и доступность информации об организации»</w:t>
      </w:r>
      <w:r w:rsidR="006658F0">
        <w:rPr>
          <w:rFonts w:eastAsia="Times New Roman"/>
          <w:color w:val="000000"/>
          <w:sz w:val="28"/>
        </w:rPr>
        <w:t xml:space="preserve"> зафиксировано у </w:t>
      </w:r>
      <w:r>
        <w:rPr>
          <w:rFonts w:eastAsia="Times New Roman"/>
          <w:color w:val="000000"/>
          <w:sz w:val="28"/>
        </w:rPr>
        <w:t>АНО «Радушие»– 73,8</w:t>
      </w:r>
      <w:r w:rsidR="006658F0">
        <w:rPr>
          <w:rFonts w:eastAsia="Times New Roman"/>
          <w:color w:val="000000"/>
          <w:sz w:val="28"/>
        </w:rPr>
        <w:t xml:space="preserve"> балла из 100. </w:t>
      </w:r>
    </w:p>
    <w:p w:rsidR="006658F0" w:rsidRDefault="006658F0" w:rsidP="006658F0">
      <w:pPr>
        <w:spacing w:after="0"/>
        <w:rPr>
          <w:rFonts w:eastAsia="Times New Roman"/>
          <w:color w:val="000000"/>
          <w:sz w:val="28"/>
        </w:rPr>
      </w:pPr>
      <w:r>
        <w:rPr>
          <w:rFonts w:eastAsia="Times New Roman"/>
          <w:color w:val="000000"/>
          <w:sz w:val="28"/>
        </w:rPr>
        <w:t>«Средние» значения по данному критерию зафиксированы у ТОС г. Ульяновска «Володарец» и АНО «Центр содействия реализации социально-ориентированных программ и проектов «Володарец» (по 78 баллов из 100 по каждому), ТОС г. Ульяновска «Богдан»</w:t>
      </w:r>
      <w:r w:rsidR="00820B49" w:rsidRPr="00820B49">
        <w:rPr>
          <w:rFonts w:eastAsia="Times New Roman"/>
          <w:color w:val="000000"/>
          <w:sz w:val="28"/>
        </w:rPr>
        <w:t xml:space="preserve"> </w:t>
      </w:r>
      <w:r w:rsidR="00820B49">
        <w:rPr>
          <w:rFonts w:eastAsia="Times New Roman"/>
          <w:color w:val="000000"/>
          <w:sz w:val="28"/>
        </w:rPr>
        <w:t>(79,5 балла из 100), ТОС «Мостовая Слобода»</w:t>
      </w:r>
      <w:r>
        <w:rPr>
          <w:rFonts w:eastAsia="Times New Roman"/>
          <w:color w:val="000000"/>
          <w:sz w:val="28"/>
        </w:rPr>
        <w:t xml:space="preserve"> </w:t>
      </w:r>
      <w:r w:rsidR="00820B49">
        <w:rPr>
          <w:rFonts w:eastAsia="Times New Roman"/>
          <w:color w:val="000000"/>
          <w:sz w:val="28"/>
        </w:rPr>
        <w:t>(76,4 балла из 100).</w:t>
      </w:r>
    </w:p>
    <w:p w:rsidR="006658F0" w:rsidRDefault="006658F0" w:rsidP="006658F0">
      <w:pPr>
        <w:spacing w:after="0"/>
        <w:rPr>
          <w:rFonts w:eastAsia="Times New Roman"/>
          <w:color w:val="000000"/>
          <w:sz w:val="28"/>
        </w:rPr>
      </w:pPr>
      <w:r>
        <w:rPr>
          <w:rFonts w:eastAsia="Times New Roman"/>
          <w:color w:val="000000"/>
          <w:sz w:val="28"/>
        </w:rPr>
        <w:t xml:space="preserve">Также крайне низкие значения были получены по критерию </w:t>
      </w:r>
      <w:r>
        <w:rPr>
          <w:rFonts w:eastAsia="Times New Roman"/>
          <w:b/>
          <w:color w:val="000000"/>
          <w:sz w:val="28"/>
        </w:rPr>
        <w:t>«Доступность услуг для инвалидов»</w:t>
      </w:r>
      <w:r>
        <w:rPr>
          <w:rFonts w:eastAsia="Times New Roman"/>
          <w:color w:val="000000"/>
          <w:sz w:val="28"/>
        </w:rPr>
        <w:t xml:space="preserve"> по 2-м организациям – это ТОС г. Ульяновска «Богдан» (36 баллов из 100) и ТОС г. Ульяновска «Мостовая Слобода» (44 балла из 100). «Низкими» оказались и значения данного критерия у ТОС г. Ульяновска «Володарец» и АНО «Центр содействия реализации социально-ориентированных программ и проектов «Володарец» (по 56 баллов из 100 по каждого), ОГАУСО «Социально-оздоровительный центр граждан пожилого возраста и инвалидов «Волжские просторы» в г. Новоульяновске» и АНО «Радушие» (66,9 балла и 64 балла из 100 соответственно). </w:t>
      </w:r>
    </w:p>
    <w:p w:rsidR="006658F0" w:rsidRDefault="006658F0" w:rsidP="006658F0">
      <w:pPr>
        <w:spacing w:after="0"/>
        <w:rPr>
          <w:rFonts w:eastAsia="Times New Roman"/>
          <w:color w:val="000000"/>
          <w:sz w:val="28"/>
        </w:rPr>
      </w:pPr>
      <w:r>
        <w:rPr>
          <w:rFonts w:eastAsia="Times New Roman"/>
          <w:color w:val="000000"/>
          <w:sz w:val="28"/>
        </w:rPr>
        <w:t>«Средние» значения данного критерия зафиксированы у ОГАУСО «Специальный дом-интернат для престарелых и инвалидов в с. Репьёвка Колхозная» – 73,9 балла из 100.</w:t>
      </w:r>
    </w:p>
    <w:p w:rsidR="006658F0" w:rsidRDefault="006658F0" w:rsidP="006658F0">
      <w:pPr>
        <w:spacing w:after="0"/>
        <w:rPr>
          <w:rFonts w:eastAsia="Times New Roman"/>
          <w:color w:val="000000"/>
          <w:sz w:val="28"/>
        </w:rPr>
      </w:pPr>
      <w:r>
        <w:rPr>
          <w:rFonts w:eastAsia="Times New Roman"/>
          <w:color w:val="000000"/>
          <w:sz w:val="28"/>
        </w:rPr>
        <w:t>Значения критериев оценок по каждой из обследованных организаций социального обслуживания представлены в Таблице 2.2.</w:t>
      </w:r>
    </w:p>
    <w:p w:rsidR="006658F0" w:rsidRDefault="006658F0" w:rsidP="006658F0">
      <w:pPr>
        <w:rPr>
          <w:rFonts w:eastAsia="Times New Roman"/>
          <w:color w:val="000000"/>
          <w:sz w:val="28"/>
        </w:rPr>
      </w:pPr>
      <w:r>
        <w:rPr>
          <w:rFonts w:eastAsia="Times New Roman"/>
          <w:color w:val="000000"/>
          <w:sz w:val="28"/>
        </w:rPr>
        <w:br w:type="page"/>
      </w:r>
    </w:p>
    <w:p w:rsidR="00B6331F" w:rsidRDefault="00B6331F" w:rsidP="006658F0">
      <w:pPr>
        <w:spacing w:after="0"/>
        <w:rPr>
          <w:rFonts w:eastAsia="Times New Roman"/>
          <w:color w:val="000000"/>
        </w:rPr>
        <w:sectPr w:rsidR="00B6331F" w:rsidSect="001364E2">
          <w:footerReference w:type="default" r:id="rId12"/>
          <w:pgSz w:w="11906" w:h="16838"/>
          <w:pgMar w:top="567" w:right="1133" w:bottom="1134" w:left="1701" w:header="709" w:footer="709" w:gutter="0"/>
          <w:cols w:space="720"/>
          <w:docGrid w:linePitch="326"/>
        </w:sectPr>
      </w:pPr>
    </w:p>
    <w:p w:rsidR="006658F0" w:rsidRDefault="00B6331F" w:rsidP="00B6331F">
      <w:pPr>
        <w:spacing w:after="0"/>
        <w:ind w:firstLine="0"/>
        <w:jc w:val="center"/>
        <w:rPr>
          <w:rFonts w:eastAsia="Times New Roman"/>
          <w:color w:val="000000"/>
        </w:rPr>
      </w:pPr>
      <w:r>
        <w:rPr>
          <w:rFonts w:eastAsia="Times New Roman"/>
          <w:color w:val="000000"/>
        </w:rPr>
        <w:lastRenderedPageBreak/>
        <w:t xml:space="preserve">Таблица 2.2. </w:t>
      </w:r>
      <w:r w:rsidR="006658F0">
        <w:rPr>
          <w:rFonts w:eastAsia="Times New Roman"/>
          <w:color w:val="000000"/>
        </w:rPr>
        <w:t>Значения критериев оценки качества условий оказания услуг в сфере социального обслуживания в разрезе организаций, в баллах</w:t>
      </w:r>
    </w:p>
    <w:tbl>
      <w:tblPr>
        <w:tblW w:w="15084" w:type="dxa"/>
        <w:tblInd w:w="-5" w:type="dxa"/>
        <w:tblLayout w:type="fixed"/>
        <w:tblLook w:val="04A0" w:firstRow="1" w:lastRow="0" w:firstColumn="1" w:lastColumn="0" w:noHBand="0" w:noVBand="1"/>
      </w:tblPr>
      <w:tblGrid>
        <w:gridCol w:w="2410"/>
        <w:gridCol w:w="2268"/>
        <w:gridCol w:w="2127"/>
        <w:gridCol w:w="1984"/>
        <w:gridCol w:w="2410"/>
        <w:gridCol w:w="1617"/>
        <w:gridCol w:w="2268"/>
      </w:tblGrid>
      <w:tr w:rsidR="00527241" w:rsidRPr="00B6331F" w:rsidTr="00527241">
        <w:trPr>
          <w:trHeight w:val="849"/>
          <w:tblHead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31F" w:rsidRPr="00B6331F" w:rsidRDefault="00B6331F" w:rsidP="00527241">
            <w:pPr>
              <w:autoSpaceDN/>
              <w:spacing w:after="0"/>
              <w:ind w:firstLine="0"/>
              <w:jc w:val="center"/>
              <w:rPr>
                <w:rFonts w:eastAsia="Times New Roman"/>
                <w:bCs w:val="0"/>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B6331F" w:rsidRPr="00B6331F" w:rsidRDefault="00B6331F" w:rsidP="00527241">
            <w:pPr>
              <w:autoSpaceDN/>
              <w:spacing w:after="0"/>
              <w:ind w:firstLine="0"/>
              <w:jc w:val="center"/>
              <w:rPr>
                <w:rFonts w:eastAsia="Times New Roman"/>
                <w:b/>
                <w:color w:val="000000"/>
                <w:sz w:val="18"/>
                <w:szCs w:val="18"/>
              </w:rPr>
            </w:pPr>
            <w:r w:rsidRPr="00B6331F">
              <w:rPr>
                <w:rFonts w:eastAsia="Times New Roman"/>
                <w:b/>
                <w:color w:val="000000"/>
                <w:sz w:val="18"/>
                <w:szCs w:val="18"/>
              </w:rPr>
              <w:t>Критерий «Открытость и доступность информации об организации»</w:t>
            </w:r>
          </w:p>
        </w:tc>
        <w:tc>
          <w:tcPr>
            <w:tcW w:w="2127" w:type="dxa"/>
            <w:tcBorders>
              <w:top w:val="single" w:sz="4" w:space="0" w:color="auto"/>
              <w:left w:val="nil"/>
              <w:bottom w:val="single" w:sz="4" w:space="0" w:color="auto"/>
              <w:right w:val="single" w:sz="4" w:space="0" w:color="auto"/>
            </w:tcBorders>
            <w:shd w:val="clear" w:color="auto" w:fill="auto"/>
            <w:hideMark/>
          </w:tcPr>
          <w:p w:rsidR="00B6331F" w:rsidRPr="00B6331F" w:rsidRDefault="00B6331F" w:rsidP="00527241">
            <w:pPr>
              <w:autoSpaceDN/>
              <w:spacing w:after="0"/>
              <w:ind w:firstLine="0"/>
              <w:jc w:val="center"/>
              <w:rPr>
                <w:rFonts w:eastAsia="Times New Roman"/>
                <w:b/>
                <w:color w:val="000000"/>
                <w:sz w:val="18"/>
                <w:szCs w:val="18"/>
              </w:rPr>
            </w:pPr>
            <w:r w:rsidRPr="00B6331F">
              <w:rPr>
                <w:rFonts w:eastAsia="Times New Roman"/>
                <w:b/>
                <w:color w:val="000000"/>
                <w:sz w:val="18"/>
                <w:szCs w:val="18"/>
              </w:rPr>
              <w:t>Критерий «Комфортность условий предоставления услуг»</w:t>
            </w:r>
          </w:p>
        </w:tc>
        <w:tc>
          <w:tcPr>
            <w:tcW w:w="1984" w:type="dxa"/>
            <w:tcBorders>
              <w:top w:val="single" w:sz="4" w:space="0" w:color="auto"/>
              <w:left w:val="nil"/>
              <w:bottom w:val="single" w:sz="4" w:space="0" w:color="auto"/>
              <w:right w:val="single" w:sz="4" w:space="0" w:color="auto"/>
            </w:tcBorders>
            <w:shd w:val="clear" w:color="auto" w:fill="auto"/>
            <w:hideMark/>
          </w:tcPr>
          <w:p w:rsidR="00B6331F" w:rsidRPr="00B6331F" w:rsidRDefault="00B6331F" w:rsidP="00527241">
            <w:pPr>
              <w:autoSpaceDN/>
              <w:spacing w:after="0"/>
              <w:ind w:firstLine="0"/>
              <w:jc w:val="center"/>
              <w:rPr>
                <w:rFonts w:eastAsia="Times New Roman"/>
                <w:b/>
                <w:color w:val="000000"/>
                <w:sz w:val="18"/>
                <w:szCs w:val="18"/>
              </w:rPr>
            </w:pPr>
            <w:r w:rsidRPr="00B6331F">
              <w:rPr>
                <w:rFonts w:eastAsia="Times New Roman"/>
                <w:b/>
                <w:color w:val="000000"/>
                <w:sz w:val="18"/>
                <w:szCs w:val="18"/>
              </w:rPr>
              <w:t>Критерий «Доступность услуг для инвалидов»</w:t>
            </w:r>
          </w:p>
        </w:tc>
        <w:tc>
          <w:tcPr>
            <w:tcW w:w="2410" w:type="dxa"/>
            <w:tcBorders>
              <w:top w:val="single" w:sz="4" w:space="0" w:color="auto"/>
              <w:left w:val="nil"/>
              <w:bottom w:val="single" w:sz="4" w:space="0" w:color="auto"/>
              <w:right w:val="single" w:sz="4" w:space="0" w:color="auto"/>
            </w:tcBorders>
            <w:shd w:val="clear" w:color="auto" w:fill="auto"/>
            <w:hideMark/>
          </w:tcPr>
          <w:p w:rsidR="00B6331F" w:rsidRPr="00B6331F" w:rsidRDefault="00B6331F" w:rsidP="00527241">
            <w:pPr>
              <w:autoSpaceDN/>
              <w:spacing w:after="0"/>
              <w:ind w:firstLine="0"/>
              <w:jc w:val="center"/>
              <w:rPr>
                <w:rFonts w:eastAsia="Times New Roman"/>
                <w:b/>
                <w:color w:val="000000"/>
                <w:sz w:val="18"/>
                <w:szCs w:val="18"/>
              </w:rPr>
            </w:pPr>
            <w:r w:rsidRPr="00B6331F">
              <w:rPr>
                <w:rFonts w:eastAsia="Times New Roman"/>
                <w:b/>
                <w:color w:val="000000"/>
                <w:sz w:val="18"/>
                <w:szCs w:val="18"/>
              </w:rPr>
              <w:t>Критерий «Доброжелательность, вежливость работников организаций»</w:t>
            </w:r>
          </w:p>
        </w:tc>
        <w:tc>
          <w:tcPr>
            <w:tcW w:w="1617" w:type="dxa"/>
            <w:tcBorders>
              <w:top w:val="single" w:sz="4" w:space="0" w:color="auto"/>
              <w:left w:val="nil"/>
              <w:bottom w:val="single" w:sz="4" w:space="0" w:color="auto"/>
              <w:right w:val="single" w:sz="4" w:space="0" w:color="auto"/>
            </w:tcBorders>
            <w:shd w:val="clear" w:color="auto" w:fill="auto"/>
            <w:hideMark/>
          </w:tcPr>
          <w:p w:rsidR="00B6331F" w:rsidRPr="00B6331F" w:rsidRDefault="00B6331F" w:rsidP="00527241">
            <w:pPr>
              <w:autoSpaceDN/>
              <w:spacing w:after="0"/>
              <w:ind w:firstLine="0"/>
              <w:jc w:val="center"/>
              <w:rPr>
                <w:rFonts w:eastAsia="Times New Roman"/>
                <w:b/>
                <w:color w:val="000000"/>
                <w:sz w:val="18"/>
                <w:szCs w:val="18"/>
              </w:rPr>
            </w:pPr>
            <w:r w:rsidRPr="00B6331F">
              <w:rPr>
                <w:rFonts w:eastAsia="Times New Roman"/>
                <w:b/>
                <w:color w:val="000000"/>
                <w:sz w:val="18"/>
                <w:szCs w:val="18"/>
              </w:rPr>
              <w:t>Критерий «Удовлетворенность условиями оказания услуг»</w:t>
            </w:r>
          </w:p>
        </w:tc>
        <w:tc>
          <w:tcPr>
            <w:tcW w:w="2268" w:type="dxa"/>
            <w:tcBorders>
              <w:top w:val="single" w:sz="4" w:space="0" w:color="auto"/>
              <w:left w:val="nil"/>
              <w:bottom w:val="single" w:sz="4" w:space="0" w:color="auto"/>
              <w:right w:val="single" w:sz="4" w:space="0" w:color="auto"/>
            </w:tcBorders>
            <w:shd w:val="clear" w:color="auto" w:fill="auto"/>
            <w:hideMark/>
          </w:tcPr>
          <w:p w:rsidR="00B6331F" w:rsidRPr="00B6331F" w:rsidRDefault="00B6331F" w:rsidP="00527241">
            <w:pPr>
              <w:autoSpaceDN/>
              <w:spacing w:after="0"/>
              <w:ind w:firstLine="0"/>
              <w:jc w:val="center"/>
              <w:rPr>
                <w:rFonts w:eastAsia="Times New Roman"/>
                <w:b/>
                <w:color w:val="000000"/>
                <w:sz w:val="18"/>
                <w:szCs w:val="18"/>
              </w:rPr>
            </w:pPr>
            <w:r w:rsidRPr="00B6331F">
              <w:rPr>
                <w:rFonts w:eastAsia="Times New Roman"/>
                <w:b/>
                <w:color w:val="000000"/>
                <w:sz w:val="18"/>
                <w:szCs w:val="18"/>
              </w:rPr>
              <w:t>Среднее значение по организации, итоговая оценка НОК по организации, в баллах</w:t>
            </w:r>
          </w:p>
        </w:tc>
      </w:tr>
      <w:tr w:rsidR="00B6331F" w:rsidRPr="00B6331F" w:rsidTr="00527241">
        <w:trPr>
          <w:trHeight w:val="267"/>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ОГАУСО  «Геронтологический центр «ЗАБОТА» в г. Ульяновске»</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96,7</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89,3</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95,4</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95,2</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86,9</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92,7</w:t>
            </w:r>
          </w:p>
        </w:tc>
      </w:tr>
      <w:tr w:rsidR="00B6331F" w:rsidRPr="00B6331F" w:rsidTr="00527241">
        <w:trPr>
          <w:trHeight w:val="274"/>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ОГАУСО «Дом-интернат для престарелых и инвалидов в г. Димитровграде»</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98,4</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96,9</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99,5</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99,4</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96,3</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98,1</w:t>
            </w:r>
          </w:p>
        </w:tc>
      </w:tr>
      <w:tr w:rsidR="00B6331F" w:rsidRPr="00B6331F" w:rsidTr="00527241">
        <w:trPr>
          <w:trHeight w:val="840"/>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ОГАУСО «Специальный дом-интернат для престарелых и инвалидов в с. Репьёвка Колхозная»</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73,6</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95,8</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73,9</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90,2</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91,1</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84,9</w:t>
            </w:r>
          </w:p>
        </w:tc>
      </w:tr>
      <w:tr w:rsidR="00B6331F" w:rsidRPr="00B6331F" w:rsidTr="00527241">
        <w:trPr>
          <w:trHeight w:val="421"/>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ОГАУСО «Специальный дом-интернат для престарелых и инвалидов в с. Акшуат»</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97,0</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98,1</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99,4</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98,0</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94,8</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97,5</w:t>
            </w:r>
          </w:p>
        </w:tc>
      </w:tr>
      <w:tr w:rsidR="00B6331F" w:rsidRPr="00B6331F" w:rsidTr="00527241">
        <w:trPr>
          <w:trHeight w:val="630"/>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ОГКУСО «Пансионат для граждан пожилого возраста в р.п. Языково»</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97,0</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92,0</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97,8</w:t>
            </w:r>
          </w:p>
        </w:tc>
      </w:tr>
      <w:tr w:rsidR="00B6331F" w:rsidRPr="00B6331F" w:rsidTr="00527241">
        <w:trPr>
          <w:trHeight w:val="637"/>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ОГКУСО «Реабилитационный центр для детей и подростков с ограниченными возможностями «Подсолнух» в г. Ульяновске»</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99,0</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99,0</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99,6</w:t>
            </w:r>
          </w:p>
        </w:tc>
      </w:tr>
      <w:tr w:rsidR="00B6331F" w:rsidRPr="00B6331F" w:rsidTr="00527241">
        <w:trPr>
          <w:trHeight w:val="991"/>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ОГКУСО «Реабилитационный центр для детей и подростков с ограниченными возможностями «</w:t>
            </w:r>
            <w:bookmarkStart w:id="7" w:name="_GoBack"/>
            <w:r w:rsidRPr="00B6331F">
              <w:rPr>
                <w:rFonts w:eastAsia="Times New Roman"/>
                <w:bCs w:val="0"/>
                <w:color w:val="000000"/>
                <w:sz w:val="16"/>
                <w:szCs w:val="16"/>
              </w:rPr>
              <w:t>Восхожде</w:t>
            </w:r>
            <w:bookmarkEnd w:id="7"/>
            <w:r w:rsidRPr="00B6331F">
              <w:rPr>
                <w:rFonts w:eastAsia="Times New Roman"/>
                <w:bCs w:val="0"/>
                <w:color w:val="000000"/>
                <w:sz w:val="16"/>
                <w:szCs w:val="16"/>
              </w:rPr>
              <w:t>ние» в с. Большие Ключищи»</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92,0</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98,4</w:t>
            </w:r>
          </w:p>
        </w:tc>
      </w:tr>
      <w:tr w:rsidR="00B6331F" w:rsidRPr="00B6331F" w:rsidTr="00527241">
        <w:trPr>
          <w:trHeight w:val="581"/>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ОГАУСО «Социально-реабилитационный центр «Сосновый бор» в р.п. Вешкайма»</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99,7</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84,0</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96,7</w:t>
            </w:r>
          </w:p>
        </w:tc>
      </w:tr>
      <w:tr w:rsidR="00B6331F" w:rsidRPr="00B6331F" w:rsidTr="00527241">
        <w:trPr>
          <w:trHeight w:val="124"/>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ОГАУСО «Социально-реабилитационный центр им. Е.М.Чучкалова»</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97,6</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97,8</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99,4</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98,6</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98,4</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98,3</w:t>
            </w:r>
          </w:p>
        </w:tc>
      </w:tr>
      <w:tr w:rsidR="00B6331F" w:rsidRPr="00B6331F" w:rsidTr="00527241">
        <w:trPr>
          <w:trHeight w:val="1260"/>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ОГАУСО «Социально-оздоровительный центр граждан пожилого возраста и инвалидов «Волжские просторы» в г. Новоульяновске»</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92,3</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98,5</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66,9</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99,6</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91,5</w:t>
            </w:r>
          </w:p>
        </w:tc>
      </w:tr>
      <w:tr w:rsidR="00B6331F" w:rsidRPr="00B6331F" w:rsidTr="00527241">
        <w:trPr>
          <w:trHeight w:val="136"/>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lastRenderedPageBreak/>
              <w:t>АНО социальной поддержки лиц, находящихся в трудной жизненной ситуации «Радушие»</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73,8</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64,0</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87,6</w:t>
            </w:r>
          </w:p>
        </w:tc>
      </w:tr>
      <w:tr w:rsidR="00B6331F" w:rsidRPr="00B6331F" w:rsidTr="00527241">
        <w:trPr>
          <w:trHeight w:val="50"/>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Общественная организация ТОС города Ульяновска «Мостовая Слобода»</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76,4</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44,0</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99,7</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84,0</w:t>
            </w:r>
          </w:p>
        </w:tc>
      </w:tr>
      <w:tr w:rsidR="00B6331F" w:rsidRPr="00B6331F" w:rsidTr="00527241">
        <w:trPr>
          <w:trHeight w:val="630"/>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Общественная организация ТОС  города Ульяновска «Володарец»</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78,0</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56,0</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86,8</w:t>
            </w:r>
          </w:p>
        </w:tc>
      </w:tr>
      <w:tr w:rsidR="00B6331F" w:rsidRPr="00B6331F" w:rsidTr="00527241">
        <w:trPr>
          <w:trHeight w:val="319"/>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АНО  «Центр содействия реализации социально-ориентированных программ и проектов «Володарец»</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78,0</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56,0</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86,8</w:t>
            </w:r>
          </w:p>
        </w:tc>
      </w:tr>
      <w:tr w:rsidR="00B6331F" w:rsidRPr="00B6331F" w:rsidTr="00527241">
        <w:trPr>
          <w:trHeight w:val="130"/>
        </w:trPr>
        <w:tc>
          <w:tcPr>
            <w:tcW w:w="2410" w:type="dxa"/>
            <w:tcBorders>
              <w:top w:val="nil"/>
              <w:left w:val="single" w:sz="4" w:space="0" w:color="auto"/>
              <w:bottom w:val="single" w:sz="4" w:space="0" w:color="auto"/>
              <w:right w:val="single" w:sz="4" w:space="0" w:color="auto"/>
            </w:tcBorders>
            <w:shd w:val="clear" w:color="auto" w:fill="auto"/>
            <w:hideMark/>
          </w:tcPr>
          <w:p w:rsidR="00B6331F" w:rsidRPr="00B6331F" w:rsidRDefault="00B6331F" w:rsidP="00B6331F">
            <w:pPr>
              <w:autoSpaceDN/>
              <w:spacing w:after="0"/>
              <w:ind w:firstLine="0"/>
              <w:jc w:val="left"/>
              <w:rPr>
                <w:rFonts w:eastAsia="Times New Roman"/>
                <w:bCs w:val="0"/>
                <w:color w:val="000000"/>
                <w:sz w:val="16"/>
                <w:szCs w:val="16"/>
              </w:rPr>
            </w:pPr>
            <w:r w:rsidRPr="00B6331F">
              <w:rPr>
                <w:rFonts w:eastAsia="Times New Roman"/>
                <w:bCs w:val="0"/>
                <w:color w:val="000000"/>
                <w:sz w:val="16"/>
                <w:szCs w:val="16"/>
              </w:rPr>
              <w:t>Общественная организация ТОС города Ульяновска «Богдан»</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79,5</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36,0</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1617" w:type="dxa"/>
            <w:tcBorders>
              <w:top w:val="nil"/>
              <w:left w:val="nil"/>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center"/>
              <w:rPr>
                <w:rFonts w:eastAsia="Times New Roman"/>
                <w:bCs w:val="0"/>
                <w:color w:val="000000"/>
                <w:sz w:val="18"/>
                <w:szCs w:val="18"/>
              </w:rPr>
            </w:pPr>
            <w:r w:rsidRPr="00B6331F">
              <w:rPr>
                <w:rFonts w:eastAsia="Times New Roman"/>
                <w:bCs w:val="0"/>
                <w:color w:val="000000"/>
                <w:sz w:val="18"/>
                <w:szCs w:val="18"/>
              </w:rPr>
              <w:t>100,0</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83,1</w:t>
            </w:r>
          </w:p>
        </w:tc>
      </w:tr>
      <w:tr w:rsidR="00527241" w:rsidRPr="00B6331F" w:rsidTr="00527241">
        <w:trPr>
          <w:trHeight w:val="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B6331F" w:rsidRPr="00B6331F" w:rsidRDefault="00B6331F" w:rsidP="00B6331F">
            <w:pPr>
              <w:autoSpaceDN/>
              <w:spacing w:after="0"/>
              <w:ind w:firstLine="0"/>
              <w:jc w:val="left"/>
              <w:rPr>
                <w:rFonts w:eastAsia="Times New Roman"/>
                <w:b/>
                <w:color w:val="000000"/>
                <w:sz w:val="18"/>
                <w:szCs w:val="18"/>
              </w:rPr>
            </w:pPr>
            <w:r w:rsidRPr="00B6331F">
              <w:rPr>
                <w:rFonts w:eastAsia="Times New Roman"/>
                <w:b/>
                <w:color w:val="000000"/>
                <w:sz w:val="18"/>
                <w:szCs w:val="18"/>
              </w:rPr>
              <w:t>Средние значения по критериям, в баллах</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89,1</w:t>
            </w:r>
          </w:p>
        </w:tc>
        <w:tc>
          <w:tcPr>
            <w:tcW w:w="212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98,4</w:t>
            </w:r>
          </w:p>
        </w:tc>
        <w:tc>
          <w:tcPr>
            <w:tcW w:w="1984"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77,2</w:t>
            </w:r>
          </w:p>
        </w:tc>
        <w:tc>
          <w:tcPr>
            <w:tcW w:w="2410"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98,7</w:t>
            </w:r>
          </w:p>
        </w:tc>
        <w:tc>
          <w:tcPr>
            <w:tcW w:w="1617"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97,8</w:t>
            </w:r>
          </w:p>
        </w:tc>
        <w:tc>
          <w:tcPr>
            <w:tcW w:w="2268" w:type="dxa"/>
            <w:tcBorders>
              <w:top w:val="nil"/>
              <w:left w:val="nil"/>
              <w:bottom w:val="single" w:sz="4" w:space="0" w:color="auto"/>
              <w:right w:val="single" w:sz="4" w:space="0" w:color="auto"/>
            </w:tcBorders>
            <w:shd w:val="clear" w:color="auto" w:fill="auto"/>
            <w:noWrap/>
            <w:vAlign w:val="center"/>
            <w:hideMark/>
          </w:tcPr>
          <w:p w:rsidR="00B6331F" w:rsidRPr="00B6331F" w:rsidRDefault="00B6331F" w:rsidP="00B6331F">
            <w:pPr>
              <w:autoSpaceDN/>
              <w:spacing w:after="0"/>
              <w:ind w:firstLine="0"/>
              <w:jc w:val="center"/>
              <w:rPr>
                <w:rFonts w:eastAsia="Times New Roman"/>
                <w:b/>
                <w:color w:val="000000"/>
                <w:sz w:val="18"/>
                <w:szCs w:val="18"/>
              </w:rPr>
            </w:pPr>
            <w:r w:rsidRPr="00B6331F">
              <w:rPr>
                <w:rFonts w:eastAsia="Times New Roman"/>
                <w:b/>
                <w:color w:val="000000"/>
                <w:sz w:val="18"/>
                <w:szCs w:val="18"/>
              </w:rPr>
              <w:t>92,3</w:t>
            </w:r>
          </w:p>
        </w:tc>
      </w:tr>
    </w:tbl>
    <w:p w:rsidR="00B6331F" w:rsidRDefault="00B6331F" w:rsidP="006658F0">
      <w:pPr>
        <w:spacing w:after="0"/>
        <w:rPr>
          <w:rFonts w:eastAsia="Times New Roman"/>
          <w:color w:val="000000"/>
          <w:sz w:val="28"/>
        </w:rPr>
        <w:sectPr w:rsidR="00B6331F" w:rsidSect="00B6331F">
          <w:pgSz w:w="16838" w:h="11906" w:orient="landscape"/>
          <w:pgMar w:top="1701" w:right="567" w:bottom="1134" w:left="1134" w:header="709" w:footer="709" w:gutter="0"/>
          <w:cols w:space="720"/>
          <w:docGrid w:linePitch="326"/>
        </w:sectPr>
      </w:pPr>
    </w:p>
    <w:p w:rsidR="00AE499B" w:rsidRDefault="00AE499B" w:rsidP="00AE499B">
      <w:pPr>
        <w:pStyle w:val="115"/>
        <w:spacing w:before="0" w:line="240" w:lineRule="auto"/>
        <w:jc w:val="center"/>
        <w:rPr>
          <w:rFonts w:eastAsia="Times New Roman"/>
          <w:color w:val="000000"/>
          <w:sz w:val="24"/>
          <w:szCs w:val="24"/>
          <w:lang w:eastAsia="ru-RU"/>
        </w:rPr>
      </w:pPr>
      <w:bookmarkStart w:id="8" w:name="_Toc84179882"/>
      <w:r>
        <w:rPr>
          <w:b/>
          <w:sz w:val="32"/>
        </w:rPr>
        <w:lastRenderedPageBreak/>
        <w:t>3. Общая аналитическая справка по качеству условий оказания услуг в разрезе организаций социального обслуживания (отдельно по каждой организации) с указанием выявленных проблем, причин их возникновения, с приложением перечня конкретных недостатков</w:t>
      </w:r>
      <w:bookmarkEnd w:id="8"/>
    </w:p>
    <w:p w:rsidR="00AE499B" w:rsidRDefault="00AE499B" w:rsidP="00AE499B">
      <w:pPr>
        <w:tabs>
          <w:tab w:val="left" w:pos="993"/>
        </w:tabs>
        <w:spacing w:after="0"/>
        <w:rPr>
          <w:sz w:val="28"/>
          <w:szCs w:val="28"/>
        </w:rPr>
      </w:pPr>
    </w:p>
    <w:p w:rsidR="00AE499B" w:rsidRPr="00AE499B" w:rsidRDefault="00AE499B" w:rsidP="00AE499B">
      <w:pPr>
        <w:tabs>
          <w:tab w:val="left" w:pos="993"/>
        </w:tabs>
        <w:spacing w:after="0"/>
        <w:rPr>
          <w:bCs w:val="0"/>
          <w:color w:val="auto"/>
          <w:sz w:val="28"/>
          <w:szCs w:val="28"/>
        </w:rPr>
      </w:pPr>
      <w:r w:rsidRPr="00AE499B">
        <w:rPr>
          <w:color w:val="auto"/>
          <w:sz w:val="28"/>
          <w:szCs w:val="28"/>
        </w:rPr>
        <w:t>Интерпретация значений критериев в разрезе организаций социального обслуживания представлена в порядке убывания значения общего показателя оценки качества условий оказания услуг.</w:t>
      </w:r>
    </w:p>
    <w:p w:rsidR="00AE499B" w:rsidRPr="00AE499B" w:rsidRDefault="00AE499B" w:rsidP="00AE499B">
      <w:pPr>
        <w:tabs>
          <w:tab w:val="left" w:pos="993"/>
        </w:tabs>
        <w:spacing w:after="0"/>
        <w:rPr>
          <w:rFonts w:eastAsia="Times New Roman"/>
          <w:color w:val="auto"/>
          <w:sz w:val="28"/>
          <w:szCs w:val="28"/>
          <w:lang w:eastAsia="ar-SA"/>
        </w:rPr>
      </w:pPr>
      <w:r w:rsidRPr="00AE499B">
        <w:rPr>
          <w:color w:val="auto"/>
          <w:sz w:val="28"/>
          <w:szCs w:val="28"/>
        </w:rPr>
        <w:t xml:space="preserve">Детальные значения всех показателей по каждой организации см. в расчетной </w:t>
      </w:r>
      <w:r w:rsidRPr="00AE499B">
        <w:rPr>
          <w:rFonts w:eastAsia="Times New Roman"/>
          <w:color w:val="auto"/>
          <w:sz w:val="28"/>
          <w:szCs w:val="28"/>
          <w:lang w:eastAsia="ar-SA"/>
        </w:rPr>
        <w:t>таблице по показателям оценки качества условий оказания услуг организациями в сфере социального обслуживания (прилагается в файле «Расчет показателей НОК по сфере социального обслуживания.xlsx»).</w:t>
      </w:r>
    </w:p>
    <w:p w:rsidR="00AE499B" w:rsidRPr="00AE499B" w:rsidRDefault="00AE499B" w:rsidP="00AE499B">
      <w:pPr>
        <w:tabs>
          <w:tab w:val="left" w:pos="993"/>
        </w:tabs>
        <w:spacing w:after="0"/>
        <w:rPr>
          <w:bCs w:val="0"/>
          <w:color w:val="auto"/>
          <w:sz w:val="28"/>
          <w:szCs w:val="28"/>
        </w:rPr>
      </w:pPr>
      <w:r w:rsidRPr="00AE499B">
        <w:rPr>
          <w:color w:val="auto"/>
          <w:sz w:val="28"/>
          <w:szCs w:val="28"/>
        </w:rPr>
        <w:t>Шкала оценки общих критериев оценки качества условий оказания услуг социального обслуживания:</w:t>
      </w:r>
    </w:p>
    <w:p w:rsidR="00AE499B" w:rsidRPr="00AE499B" w:rsidRDefault="00AE499B" w:rsidP="00AE499B">
      <w:pPr>
        <w:tabs>
          <w:tab w:val="left" w:pos="993"/>
        </w:tabs>
        <w:spacing w:after="0"/>
        <w:rPr>
          <w:bCs w:val="0"/>
          <w:color w:val="auto"/>
          <w:sz w:val="28"/>
          <w:szCs w:val="28"/>
        </w:rPr>
      </w:pPr>
      <w:r w:rsidRPr="00AE499B">
        <w:rPr>
          <w:color w:val="auto"/>
          <w:sz w:val="28"/>
          <w:szCs w:val="28"/>
        </w:rPr>
        <w:t>- менее 70 баллов – неудовлетворительная оценка («худшие»),</w:t>
      </w:r>
    </w:p>
    <w:p w:rsidR="00AE499B" w:rsidRPr="00AE499B" w:rsidRDefault="00AE499B" w:rsidP="00AE499B">
      <w:pPr>
        <w:tabs>
          <w:tab w:val="left" w:pos="993"/>
        </w:tabs>
        <w:spacing w:after="0"/>
        <w:rPr>
          <w:bCs w:val="0"/>
          <w:color w:val="auto"/>
          <w:sz w:val="28"/>
          <w:szCs w:val="28"/>
        </w:rPr>
      </w:pPr>
      <w:r w:rsidRPr="00AE499B">
        <w:rPr>
          <w:color w:val="auto"/>
          <w:sz w:val="28"/>
          <w:szCs w:val="28"/>
        </w:rPr>
        <w:t>- 70-89 баллов – удовлетворительная оценка («средние»),</w:t>
      </w:r>
    </w:p>
    <w:p w:rsidR="00AE499B" w:rsidRPr="00AE499B" w:rsidRDefault="00AE499B" w:rsidP="00AE499B">
      <w:pPr>
        <w:tabs>
          <w:tab w:val="left" w:pos="993"/>
        </w:tabs>
        <w:spacing w:after="0"/>
        <w:rPr>
          <w:bCs w:val="0"/>
          <w:color w:val="auto"/>
          <w:sz w:val="28"/>
          <w:szCs w:val="28"/>
        </w:rPr>
      </w:pPr>
      <w:r w:rsidRPr="00AE499B">
        <w:rPr>
          <w:color w:val="auto"/>
          <w:sz w:val="28"/>
          <w:szCs w:val="28"/>
        </w:rPr>
        <w:t>- 90 баллов и более – высокая оценка («лучшие»).</w:t>
      </w:r>
    </w:p>
    <w:p w:rsidR="00AE499B" w:rsidRPr="00AE499B" w:rsidRDefault="00AE499B" w:rsidP="00AE499B">
      <w:pPr>
        <w:tabs>
          <w:tab w:val="left" w:pos="3660"/>
        </w:tabs>
        <w:spacing w:after="0"/>
        <w:rPr>
          <w:bCs w:val="0"/>
          <w:color w:val="auto"/>
          <w:sz w:val="28"/>
          <w:szCs w:val="28"/>
        </w:rPr>
      </w:pPr>
      <w:r w:rsidRPr="00AE499B">
        <w:rPr>
          <w:color w:val="auto"/>
          <w:sz w:val="28"/>
          <w:szCs w:val="28"/>
        </w:rPr>
        <w:t>В данном разделе представлены рекомендации для отдельных организаций по повышению показателей, значения которых составляют менее 90 баллов из 100 баллов. Также перечислены пожелания получателей услуг в отношении повышения качества оказания услуг организациями социального обслуживания, которые назвали более 1% респондентов-получателей услуг.</w:t>
      </w:r>
    </w:p>
    <w:p w:rsidR="00AE499B" w:rsidRPr="00AE499B" w:rsidRDefault="00AE499B" w:rsidP="00AE499B">
      <w:pPr>
        <w:spacing w:after="0"/>
        <w:rPr>
          <w:rFonts w:eastAsia="Times New Roman"/>
          <w:color w:val="auto"/>
          <w:sz w:val="28"/>
        </w:rPr>
      </w:pPr>
    </w:p>
    <w:p w:rsidR="00AE499B" w:rsidRPr="00AE499B" w:rsidRDefault="00AE499B" w:rsidP="00AE499B">
      <w:pPr>
        <w:keepNext/>
        <w:keepLines/>
        <w:spacing w:after="0"/>
        <w:outlineLvl w:val="1"/>
        <w:rPr>
          <w:rFonts w:eastAsia="Times New Roman"/>
          <w:b/>
          <w:color w:val="auto"/>
          <w:sz w:val="28"/>
          <w:szCs w:val="28"/>
          <w:lang w:eastAsia="ar-SA"/>
        </w:rPr>
      </w:pPr>
      <w:bookmarkStart w:id="9" w:name="_Toc59122576"/>
      <w:bookmarkStart w:id="10" w:name="_Toc84179883"/>
      <w:r w:rsidRPr="00AE499B">
        <w:rPr>
          <w:rFonts w:eastAsia="Times New Roman"/>
          <w:b/>
          <w:color w:val="auto"/>
          <w:sz w:val="28"/>
          <w:szCs w:val="28"/>
          <w:lang w:eastAsia="ar-SA"/>
        </w:rPr>
        <w:t xml:space="preserve">3.1. </w:t>
      </w:r>
      <w:bookmarkEnd w:id="9"/>
      <w:r w:rsidRPr="00AE499B">
        <w:rPr>
          <w:rFonts w:eastAsia="Times New Roman"/>
          <w:b/>
          <w:color w:val="auto"/>
          <w:sz w:val="28"/>
          <w:szCs w:val="28"/>
          <w:lang w:eastAsia="ar-SA"/>
        </w:rPr>
        <w:t>Областное государственное автономное учреждение социального обслуживания «Геронтологический центр «ЗАБОТА» в г. Ульяновске»</w:t>
      </w:r>
      <w:bookmarkEnd w:id="10"/>
    </w:p>
    <w:p w:rsidR="00AE499B" w:rsidRPr="00AE499B" w:rsidRDefault="00AE499B" w:rsidP="00AE499B">
      <w:pPr>
        <w:spacing w:after="0"/>
        <w:rPr>
          <w:rFonts w:eastAsia="Times New Roman"/>
          <w:color w:val="auto"/>
          <w:sz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опрошено 104 получателя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http://guogc.ru/.</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92,7 балла и занимает 8-е место рейтинга организаций социального обслуживания.</w:t>
      </w:r>
    </w:p>
    <w:p w:rsidR="00AE499B" w:rsidRPr="00AE499B" w:rsidRDefault="00AE499B" w:rsidP="00AE499B">
      <w:pPr>
        <w:tabs>
          <w:tab w:val="left" w:pos="993"/>
        </w:tabs>
        <w:spacing w:after="0"/>
        <w:rPr>
          <w:color w:val="auto"/>
          <w:sz w:val="28"/>
          <w:szCs w:val="28"/>
        </w:rPr>
      </w:pPr>
      <w:r w:rsidRPr="00AE499B">
        <w:rPr>
          <w:color w:val="auto"/>
          <w:sz w:val="28"/>
          <w:szCs w:val="28"/>
        </w:rPr>
        <w:t>Высокие оценки получены по 3-м из 5-ти общих критериев – это «Открытость и доступность информации об организации» (96,7 балла), «Доступность услуг для инвалидов» (95,4 балла), «Доброжелательность, вежливость работников организации» (95,2 балла).</w:t>
      </w:r>
    </w:p>
    <w:p w:rsidR="00AE499B" w:rsidRPr="00AE499B" w:rsidRDefault="00AE499B" w:rsidP="00AE499B">
      <w:pPr>
        <w:tabs>
          <w:tab w:val="left" w:pos="993"/>
        </w:tabs>
        <w:spacing w:after="0"/>
        <w:rPr>
          <w:color w:val="auto"/>
          <w:sz w:val="28"/>
          <w:szCs w:val="28"/>
        </w:rPr>
      </w:pPr>
      <w:r w:rsidRPr="00AE499B">
        <w:rPr>
          <w:color w:val="auto"/>
          <w:sz w:val="28"/>
          <w:szCs w:val="28"/>
        </w:rPr>
        <w:t>Удовлетворительные оценки получены по критериям «Комфортность условий предоставления услуг» (89,3 балла) и «Удовлетворенность условиями оказания услуг» (86,9 балла).</w:t>
      </w:r>
    </w:p>
    <w:p w:rsidR="00AE499B" w:rsidRPr="00AE499B" w:rsidRDefault="00AE499B" w:rsidP="00AE499B">
      <w:pPr>
        <w:tabs>
          <w:tab w:val="left" w:pos="993"/>
        </w:tabs>
        <w:spacing w:after="0"/>
        <w:rPr>
          <w:color w:val="auto"/>
          <w:sz w:val="28"/>
          <w:szCs w:val="28"/>
        </w:rPr>
      </w:pPr>
      <w:r w:rsidRPr="00AE499B">
        <w:rPr>
          <w:color w:val="auto"/>
          <w:sz w:val="28"/>
          <w:szCs w:val="28"/>
        </w:rPr>
        <w:lastRenderedPageBreak/>
        <w:t xml:space="preserve">Рекомендуется обратить внимание на эти критерии, так как их значения ниже остальных. Особое внимание рекомендуется обратить на следующие параметры работы организации: </w:t>
      </w:r>
    </w:p>
    <w:p w:rsidR="00AE499B" w:rsidRPr="00AE499B" w:rsidRDefault="00AE499B" w:rsidP="00AE499B">
      <w:pPr>
        <w:tabs>
          <w:tab w:val="left" w:pos="993"/>
        </w:tabs>
        <w:spacing w:after="0"/>
        <w:rPr>
          <w:color w:val="auto"/>
          <w:sz w:val="28"/>
          <w:szCs w:val="28"/>
        </w:rPr>
      </w:pPr>
      <w:r w:rsidRPr="00AE499B">
        <w:rPr>
          <w:color w:val="auto"/>
          <w:sz w:val="28"/>
          <w:szCs w:val="28"/>
        </w:rPr>
        <w:t>- время ожидания получателями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p w:rsidR="00AE499B" w:rsidRPr="00AE499B" w:rsidRDefault="00AE499B" w:rsidP="00AE499B">
      <w:pPr>
        <w:tabs>
          <w:tab w:val="left" w:pos="993"/>
        </w:tabs>
        <w:spacing w:after="0"/>
        <w:rPr>
          <w:color w:val="auto"/>
          <w:sz w:val="28"/>
          <w:szCs w:val="28"/>
        </w:rPr>
      </w:pPr>
      <w:r w:rsidRPr="00AE499B">
        <w:rPr>
          <w:color w:val="auto"/>
          <w:sz w:val="28"/>
          <w:szCs w:val="28"/>
        </w:rPr>
        <w:t>Также рекомендуется обратить внимание на значения показателей: «доля получателей, удовлетворенных комфортностью предоставления услуг», «доля готовых рекомендовать организацию социального обслуживания», «доля получателей услуг, удовлетворенных организационными условиями оказания услуг - графиком работы организации (учреждения)», «доля получателей услуг, удовлетворенных в целом условиями оказания услуг в организации». Значения по этим показателям находятся в пределах от 81,7 до 89,4 балла.</w:t>
      </w:r>
    </w:p>
    <w:p w:rsidR="00AE499B" w:rsidRPr="00AE499B" w:rsidRDefault="00AE499B" w:rsidP="00AE499B">
      <w:pPr>
        <w:tabs>
          <w:tab w:val="left" w:pos="993"/>
        </w:tabs>
        <w:spacing w:after="0"/>
        <w:rPr>
          <w:color w:val="auto"/>
          <w:sz w:val="28"/>
          <w:szCs w:val="28"/>
        </w:rPr>
      </w:pPr>
      <w:r w:rsidRPr="00AE499B">
        <w:rPr>
          <w:color w:val="auto"/>
          <w:sz w:val="28"/>
          <w:szCs w:val="28"/>
        </w:rPr>
        <w:t>Среди рекомендаций, предложенных получателями услуг, чаще остальных упоминались такие, как: улучшить качество питания (8,7%), увеличить частоту прогулок (2,9%), открытие магазина рядом с ГЦ (1,9%).</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96,7</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89,3</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95,4</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95,2</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86,9</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92,7</w:t>
            </w:r>
          </w:p>
        </w:tc>
      </w:tr>
    </w:tbl>
    <w:p w:rsidR="00AE499B" w:rsidRPr="00AE499B" w:rsidRDefault="00AE499B" w:rsidP="00AE499B">
      <w:pPr>
        <w:tabs>
          <w:tab w:val="left" w:pos="993"/>
        </w:tabs>
        <w:spacing w:after="0"/>
        <w:ind w:firstLine="567"/>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rPr>
      </w:pPr>
    </w:p>
    <w:p w:rsidR="00AE499B" w:rsidRPr="00AE499B" w:rsidRDefault="00AE499B" w:rsidP="00AE499B">
      <w:pPr>
        <w:keepNext/>
        <w:keepLines/>
        <w:spacing w:after="0"/>
        <w:outlineLvl w:val="1"/>
        <w:rPr>
          <w:rFonts w:eastAsia="Times New Roman"/>
          <w:color w:val="auto"/>
          <w:sz w:val="28"/>
        </w:rPr>
      </w:pPr>
      <w:bookmarkStart w:id="11" w:name="_Toc84179884"/>
      <w:r w:rsidRPr="00AE499B">
        <w:rPr>
          <w:rFonts w:eastAsia="Times New Roman"/>
          <w:b/>
          <w:color w:val="auto"/>
          <w:sz w:val="28"/>
          <w:szCs w:val="28"/>
          <w:lang w:eastAsia="ar-SA"/>
        </w:rPr>
        <w:t>3.2. Областное государственное автономное учреждение социального обслуживания «Дом-интернат для престарелых и инвалидов в г. Димитровграде»</w:t>
      </w:r>
      <w:bookmarkEnd w:id="11"/>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опрошено 62 получателя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божья-коровка.рф.</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98,1 балла и занимает 4-е место рейтинга организаций социального обслуживания.</w:t>
      </w:r>
    </w:p>
    <w:p w:rsidR="00AE499B" w:rsidRPr="00AE499B" w:rsidRDefault="00AE499B" w:rsidP="00AE499B">
      <w:pPr>
        <w:tabs>
          <w:tab w:val="left" w:pos="993"/>
        </w:tabs>
        <w:spacing w:after="0"/>
        <w:rPr>
          <w:color w:val="auto"/>
          <w:sz w:val="28"/>
          <w:szCs w:val="28"/>
        </w:rPr>
      </w:pPr>
      <w:r w:rsidRPr="00AE499B">
        <w:rPr>
          <w:color w:val="auto"/>
          <w:sz w:val="28"/>
          <w:szCs w:val="28"/>
        </w:rPr>
        <w:t>По всем общим критериям оценки высокие: они составляют от 96,3 балла до 99,5 балла.</w:t>
      </w:r>
    </w:p>
    <w:p w:rsidR="00AE499B" w:rsidRPr="00AE499B" w:rsidRDefault="00AE499B" w:rsidP="00AE499B">
      <w:pPr>
        <w:tabs>
          <w:tab w:val="left" w:pos="993"/>
        </w:tabs>
        <w:spacing w:after="0"/>
        <w:rPr>
          <w:color w:val="auto"/>
          <w:sz w:val="28"/>
          <w:szCs w:val="28"/>
        </w:rPr>
      </w:pPr>
      <w:r w:rsidRPr="00AE499B">
        <w:rPr>
          <w:color w:val="auto"/>
          <w:sz w:val="28"/>
          <w:szCs w:val="28"/>
        </w:rPr>
        <w:t>Рекомендаций по отдельным направлениям оценки нет.</w:t>
      </w:r>
    </w:p>
    <w:p w:rsidR="00AE499B" w:rsidRPr="00AE499B" w:rsidRDefault="00AE499B" w:rsidP="00AE499B">
      <w:pPr>
        <w:tabs>
          <w:tab w:val="left" w:pos="993"/>
        </w:tabs>
        <w:spacing w:after="0"/>
        <w:rPr>
          <w:color w:val="auto"/>
          <w:sz w:val="28"/>
          <w:szCs w:val="28"/>
        </w:rPr>
      </w:pPr>
      <w:r w:rsidRPr="00AE499B">
        <w:rPr>
          <w:color w:val="auto"/>
          <w:sz w:val="28"/>
          <w:szCs w:val="28"/>
        </w:rPr>
        <w:lastRenderedPageBreak/>
        <w:t>Среди рекомендаций, предложенных получателями услуг, чаще осталь-ных упоминались такие, как: улучшить качество питания (8%), добавить услуги массажиста (6,5%).</w:t>
      </w:r>
    </w:p>
    <w:p w:rsidR="00AE499B" w:rsidRDefault="00AE499B" w:rsidP="00AE499B">
      <w:pPr>
        <w:tabs>
          <w:tab w:val="left" w:pos="993"/>
        </w:tabs>
        <w:spacing w:after="0"/>
        <w:rPr>
          <w:color w:val="auto"/>
          <w:sz w:val="28"/>
          <w:szCs w:val="28"/>
        </w:rPr>
      </w:pPr>
    </w:p>
    <w:p w:rsidR="00527241" w:rsidRPr="00AE499B" w:rsidRDefault="00527241"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98,4</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96,9</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99,5</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99,4</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96,3</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98,1</w:t>
            </w:r>
          </w:p>
        </w:tc>
      </w:tr>
    </w:tbl>
    <w:p w:rsidR="00AE499B" w:rsidRPr="00AE499B" w:rsidRDefault="00AE499B" w:rsidP="00AE499B">
      <w:pPr>
        <w:tabs>
          <w:tab w:val="left" w:pos="993"/>
        </w:tabs>
        <w:spacing w:after="0"/>
        <w:ind w:firstLine="567"/>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rPr>
      </w:pPr>
    </w:p>
    <w:p w:rsidR="00AE499B" w:rsidRPr="00AE499B" w:rsidRDefault="00AE499B" w:rsidP="00AE499B">
      <w:pPr>
        <w:keepNext/>
        <w:keepLines/>
        <w:spacing w:after="0"/>
        <w:outlineLvl w:val="1"/>
        <w:rPr>
          <w:color w:val="auto"/>
          <w:sz w:val="28"/>
          <w:szCs w:val="28"/>
        </w:rPr>
      </w:pPr>
      <w:bookmarkStart w:id="12" w:name="_Toc84179885"/>
      <w:r w:rsidRPr="00AE499B">
        <w:rPr>
          <w:rFonts w:eastAsia="Times New Roman"/>
          <w:b/>
          <w:color w:val="auto"/>
          <w:sz w:val="28"/>
          <w:szCs w:val="28"/>
          <w:lang w:eastAsia="ar-SA"/>
        </w:rPr>
        <w:t>3.3. Областное государственное автономное учреждение социального обслуживания «Специальный дом-интернат для престарелых и инвалидов в с. Репьёвка Колхозная»</w:t>
      </w:r>
      <w:bookmarkEnd w:id="12"/>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опрошено 57 получателей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http://repiovka.ulpni.ru.</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84,9 балла и занимает 13-е место рейтинга организаций социального обслуживания.</w:t>
      </w:r>
    </w:p>
    <w:p w:rsidR="00AE499B" w:rsidRPr="00AE499B" w:rsidRDefault="00AE499B" w:rsidP="00AE499B">
      <w:pPr>
        <w:tabs>
          <w:tab w:val="left" w:pos="993"/>
        </w:tabs>
        <w:spacing w:after="0"/>
        <w:rPr>
          <w:color w:val="auto"/>
          <w:sz w:val="28"/>
          <w:szCs w:val="28"/>
        </w:rPr>
      </w:pPr>
      <w:r w:rsidRPr="00AE499B">
        <w:rPr>
          <w:color w:val="auto"/>
          <w:sz w:val="28"/>
          <w:szCs w:val="28"/>
        </w:rPr>
        <w:t>По 3-м показателям из 5-ти получены высокие оценки – это «Комфортность условий предоставления услуг» (95,8 балла), «Доброжелательность, вежливость работников организации» (90,2 балла), «Удовлетворенность условиями оказания услуг» (91,1 балла).</w:t>
      </w:r>
    </w:p>
    <w:p w:rsidR="00AE499B" w:rsidRPr="00AE499B" w:rsidRDefault="00AE499B" w:rsidP="00AE499B">
      <w:pPr>
        <w:tabs>
          <w:tab w:val="left" w:pos="993"/>
        </w:tabs>
        <w:spacing w:after="0"/>
        <w:rPr>
          <w:color w:val="auto"/>
          <w:sz w:val="28"/>
          <w:szCs w:val="28"/>
        </w:rPr>
      </w:pPr>
      <w:r w:rsidRPr="00AE499B">
        <w:rPr>
          <w:color w:val="auto"/>
          <w:sz w:val="28"/>
          <w:szCs w:val="28"/>
        </w:rPr>
        <w:t xml:space="preserve">Удовлетворительные оценки получены по критерию «Открытость и доступность информации об организации» (73,6 балла) и «Доступность услуг для инвалидов» (73,9 балла). </w:t>
      </w:r>
    </w:p>
    <w:p w:rsidR="00AE499B" w:rsidRPr="00AE499B" w:rsidRDefault="00AE499B" w:rsidP="00AE499B">
      <w:pPr>
        <w:tabs>
          <w:tab w:val="left" w:pos="993"/>
        </w:tabs>
        <w:spacing w:after="0"/>
        <w:rPr>
          <w:color w:val="auto"/>
          <w:sz w:val="28"/>
          <w:szCs w:val="28"/>
        </w:rPr>
      </w:pPr>
      <w:r w:rsidRPr="00AE499B">
        <w:rPr>
          <w:color w:val="auto"/>
          <w:sz w:val="28"/>
          <w:szCs w:val="28"/>
        </w:rPr>
        <w:t xml:space="preserve">Рекомендуется обратить внимание на данные критерии, так как их значения ниже остальных, в частности – на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обеспечение в организации (учреждения) условий доступности, позволяющих инвалидам получать услуги наравне с другими. Также рекомендуется уделить внимание показателю «доля получателей услуг социального обслуживания,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w:t>
      </w:r>
      <w:r w:rsidRPr="00AE499B">
        <w:rPr>
          <w:color w:val="auto"/>
          <w:sz w:val="28"/>
          <w:szCs w:val="28"/>
        </w:rPr>
        <w:lastRenderedPageBreak/>
        <w:t>организации социальной сферы в сети «Интернет», так как его значение равно 64 баллам.</w:t>
      </w:r>
    </w:p>
    <w:p w:rsidR="00AE499B" w:rsidRPr="00AE499B" w:rsidRDefault="00AE499B" w:rsidP="00AE499B">
      <w:pPr>
        <w:tabs>
          <w:tab w:val="left" w:pos="993"/>
        </w:tabs>
        <w:spacing w:after="0"/>
        <w:rPr>
          <w:color w:val="auto"/>
          <w:sz w:val="28"/>
          <w:szCs w:val="28"/>
        </w:rPr>
      </w:pPr>
      <w:r w:rsidRPr="00AE499B">
        <w:rPr>
          <w:color w:val="auto"/>
          <w:sz w:val="28"/>
          <w:szCs w:val="28"/>
        </w:rPr>
        <w:t>Отдельных рекомендаций от респондентов-получателей услуг организации в ходе проведения опроса выявлено не было. Большинство получателей удовлетворены качеством оказания услуг ОГАУСО «Специальный дом-интернат для престарелых и инвалидов в с. Репьёвка Колхозная».</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73,6</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95,8</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73,9</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90,2</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91,1</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84,9</w:t>
            </w:r>
          </w:p>
        </w:tc>
      </w:tr>
    </w:tbl>
    <w:p w:rsidR="00AE499B" w:rsidRPr="00AE499B" w:rsidRDefault="00AE499B" w:rsidP="00AE499B">
      <w:pPr>
        <w:tabs>
          <w:tab w:val="left" w:pos="993"/>
        </w:tabs>
        <w:spacing w:after="0"/>
        <w:ind w:firstLine="567"/>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szCs w:val="28"/>
        </w:rPr>
      </w:pPr>
    </w:p>
    <w:p w:rsidR="00AE499B" w:rsidRPr="00AE499B" w:rsidRDefault="00AE499B" w:rsidP="00AE499B">
      <w:pPr>
        <w:keepNext/>
        <w:keepLines/>
        <w:spacing w:after="0"/>
        <w:outlineLvl w:val="1"/>
        <w:rPr>
          <w:color w:val="auto"/>
          <w:sz w:val="28"/>
          <w:szCs w:val="28"/>
        </w:rPr>
      </w:pPr>
      <w:bookmarkStart w:id="13" w:name="_Toc84179886"/>
      <w:r w:rsidRPr="00AE499B">
        <w:rPr>
          <w:rFonts w:eastAsia="Times New Roman"/>
          <w:b/>
          <w:color w:val="auto"/>
          <w:sz w:val="28"/>
          <w:szCs w:val="28"/>
          <w:lang w:eastAsia="ar-SA"/>
        </w:rPr>
        <w:t>3.4. Областное государственное автономное учреждение социального обслуживания «Специальный дом-интернат для престарелых и инвалидов в с. Акшуат»</w:t>
      </w:r>
      <w:bookmarkEnd w:id="13"/>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опрошено 100 получателей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http://dipi-akshuat.uln.socinfo.ru.</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97,5 балла и занимает 6-е место рейтинга организаций социального обслуживания.</w:t>
      </w:r>
    </w:p>
    <w:p w:rsidR="00AE499B" w:rsidRPr="00AE499B" w:rsidRDefault="00AE499B" w:rsidP="00AE499B">
      <w:pPr>
        <w:tabs>
          <w:tab w:val="left" w:pos="993"/>
        </w:tabs>
        <w:spacing w:after="0"/>
        <w:rPr>
          <w:color w:val="auto"/>
          <w:sz w:val="28"/>
          <w:szCs w:val="28"/>
        </w:rPr>
      </w:pPr>
      <w:r w:rsidRPr="00AE499B">
        <w:rPr>
          <w:color w:val="auto"/>
          <w:sz w:val="28"/>
          <w:szCs w:val="28"/>
        </w:rPr>
        <w:t>По всем общим критериям оценки высокие: они составляют от 94,8 балла до 99,4 балла.</w:t>
      </w:r>
    </w:p>
    <w:p w:rsidR="00AE499B" w:rsidRPr="00AE499B" w:rsidRDefault="00AE499B" w:rsidP="00AE499B">
      <w:pPr>
        <w:tabs>
          <w:tab w:val="left" w:pos="993"/>
        </w:tabs>
        <w:spacing w:after="0"/>
        <w:rPr>
          <w:color w:val="auto"/>
          <w:sz w:val="28"/>
          <w:szCs w:val="28"/>
        </w:rPr>
      </w:pPr>
      <w:r w:rsidRPr="00AE499B">
        <w:rPr>
          <w:color w:val="auto"/>
          <w:sz w:val="28"/>
          <w:szCs w:val="28"/>
        </w:rPr>
        <w:t>Рекомендаций по отдельным направлениям оценки нет.</w:t>
      </w:r>
    </w:p>
    <w:p w:rsidR="00AE499B" w:rsidRPr="00AE499B" w:rsidRDefault="00AE499B" w:rsidP="00AE499B">
      <w:pPr>
        <w:tabs>
          <w:tab w:val="left" w:pos="993"/>
        </w:tabs>
        <w:spacing w:after="0"/>
        <w:rPr>
          <w:color w:val="auto"/>
          <w:sz w:val="28"/>
          <w:szCs w:val="28"/>
        </w:rPr>
      </w:pPr>
      <w:r w:rsidRPr="00AE499B">
        <w:rPr>
          <w:color w:val="auto"/>
          <w:sz w:val="28"/>
          <w:szCs w:val="28"/>
        </w:rPr>
        <w:t>Среди рекомендаций, предложенных получателями услуг, чаще осталь-ных упоминались такие, как: увеличить количество посещений бани (5%), обновить книжный фонд библиотеки (5%), почаще приглашать волонтеров (2%), увеличить количество прогулок (4%).</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97,0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98,1</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99,4</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98,0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94,8</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97,5</w:t>
            </w:r>
          </w:p>
        </w:tc>
      </w:tr>
    </w:tbl>
    <w:p w:rsidR="00AE499B" w:rsidRPr="00AE499B" w:rsidRDefault="00AE499B" w:rsidP="00AE499B">
      <w:pPr>
        <w:tabs>
          <w:tab w:val="left" w:pos="993"/>
        </w:tabs>
        <w:spacing w:after="0"/>
        <w:rPr>
          <w:color w:val="auto"/>
          <w:sz w:val="28"/>
          <w:szCs w:val="28"/>
        </w:rPr>
      </w:pPr>
      <w:r w:rsidRPr="00AE499B">
        <w:rPr>
          <w:color w:val="auto"/>
          <w:sz w:val="28"/>
          <w:szCs w:val="28"/>
        </w:rPr>
        <w:lastRenderedPageBreak/>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szCs w:val="28"/>
        </w:rPr>
      </w:pPr>
    </w:p>
    <w:p w:rsidR="00AE499B" w:rsidRPr="00AE499B" w:rsidRDefault="00AE499B" w:rsidP="00AE499B">
      <w:pPr>
        <w:keepNext/>
        <w:keepLines/>
        <w:spacing w:after="0"/>
        <w:outlineLvl w:val="1"/>
        <w:rPr>
          <w:color w:val="auto"/>
          <w:sz w:val="28"/>
          <w:szCs w:val="28"/>
        </w:rPr>
      </w:pPr>
      <w:bookmarkStart w:id="14" w:name="_Toc84179887"/>
      <w:r w:rsidRPr="00AE499B">
        <w:rPr>
          <w:rFonts w:eastAsia="Times New Roman"/>
          <w:b/>
          <w:color w:val="auto"/>
          <w:sz w:val="28"/>
          <w:szCs w:val="28"/>
          <w:lang w:eastAsia="ar-SA"/>
        </w:rPr>
        <w:t>3.5. Областное государственное автономное учреждение социального обслуживания Областное государственное казённое учреждение социального обслуживания «Пансионат для граждан пожилого возраста в р.п. Языково»</w:t>
      </w:r>
      <w:bookmarkEnd w:id="14"/>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опрошено 9 получателей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https://pansionatyazykovo.ru.</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97,8 балла и занимает 5-е место рейтинга организаций социального обслуживания.</w:t>
      </w:r>
    </w:p>
    <w:p w:rsidR="00AE499B" w:rsidRPr="00AE499B" w:rsidRDefault="00AE499B" w:rsidP="00AE499B">
      <w:pPr>
        <w:tabs>
          <w:tab w:val="left" w:pos="993"/>
        </w:tabs>
        <w:spacing w:after="0"/>
        <w:rPr>
          <w:color w:val="auto"/>
          <w:sz w:val="28"/>
          <w:szCs w:val="28"/>
        </w:rPr>
      </w:pPr>
      <w:r w:rsidRPr="00AE499B">
        <w:rPr>
          <w:color w:val="auto"/>
          <w:sz w:val="28"/>
          <w:szCs w:val="28"/>
        </w:rPr>
        <w:t>По всем общим критериям оценки высокие: они составляют от 92 до 100 баллов.</w:t>
      </w:r>
    </w:p>
    <w:p w:rsidR="00AE499B" w:rsidRPr="00AE499B" w:rsidRDefault="00AE499B" w:rsidP="00AE499B">
      <w:pPr>
        <w:tabs>
          <w:tab w:val="left" w:pos="993"/>
        </w:tabs>
        <w:spacing w:after="0"/>
        <w:rPr>
          <w:color w:val="auto"/>
          <w:sz w:val="28"/>
          <w:szCs w:val="28"/>
        </w:rPr>
      </w:pPr>
      <w:r w:rsidRPr="00AE499B">
        <w:rPr>
          <w:color w:val="auto"/>
          <w:sz w:val="28"/>
          <w:szCs w:val="28"/>
        </w:rPr>
        <w:t>Рекомендаций по отдельным направлениям оценки нет.</w:t>
      </w:r>
    </w:p>
    <w:p w:rsidR="00AE499B" w:rsidRPr="00AE499B" w:rsidRDefault="00AE499B" w:rsidP="00AE499B">
      <w:pPr>
        <w:tabs>
          <w:tab w:val="left" w:pos="993"/>
        </w:tabs>
        <w:spacing w:after="0"/>
        <w:rPr>
          <w:color w:val="auto"/>
          <w:sz w:val="28"/>
          <w:szCs w:val="28"/>
        </w:rPr>
      </w:pPr>
      <w:r w:rsidRPr="00AE499B">
        <w:rPr>
          <w:color w:val="auto"/>
          <w:sz w:val="28"/>
          <w:szCs w:val="28"/>
        </w:rPr>
        <w:t>Отдельных рекомендаций от респондентов-получателей услуг органи-зации в ходе проведения опроса выявлено не было. Большинство получателей удовлетворены качеством оказания услуг ОГКУСО «Пансионат для граждан пожилого возраста в р.п. Языково».</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97,0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92,0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97,8</w:t>
            </w:r>
          </w:p>
        </w:tc>
      </w:tr>
    </w:tbl>
    <w:p w:rsidR="00AE499B" w:rsidRPr="00AE499B" w:rsidRDefault="00AE499B" w:rsidP="00AE499B">
      <w:pPr>
        <w:tabs>
          <w:tab w:val="left" w:pos="993"/>
        </w:tabs>
        <w:spacing w:after="0"/>
        <w:ind w:firstLine="567"/>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szCs w:val="28"/>
        </w:rPr>
      </w:pPr>
    </w:p>
    <w:p w:rsidR="00AE499B" w:rsidRPr="00AE499B" w:rsidRDefault="00AE499B" w:rsidP="00AE499B">
      <w:pPr>
        <w:keepNext/>
        <w:keepLines/>
        <w:spacing w:after="0"/>
        <w:outlineLvl w:val="1"/>
        <w:rPr>
          <w:rFonts w:eastAsia="Times New Roman"/>
          <w:b/>
          <w:color w:val="auto"/>
          <w:sz w:val="28"/>
          <w:szCs w:val="28"/>
          <w:lang w:eastAsia="ar-SA"/>
        </w:rPr>
      </w:pPr>
      <w:bookmarkStart w:id="15" w:name="_Toc84179888"/>
      <w:r w:rsidRPr="00AE499B">
        <w:rPr>
          <w:rFonts w:eastAsia="Times New Roman"/>
          <w:b/>
          <w:color w:val="auto"/>
          <w:sz w:val="28"/>
          <w:szCs w:val="28"/>
          <w:lang w:eastAsia="ar-SA"/>
        </w:rPr>
        <w:t>3.6. Областное государственное казённое учреждение социального обслуживания «Реабилитационный центр для детей и подростков с ограниченными возможностями «Подсолнух» в г.Ульяновске»</w:t>
      </w:r>
      <w:bookmarkEnd w:id="15"/>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 41 получатель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http://www.rcpodsolnuh.ru.</w:t>
      </w:r>
    </w:p>
    <w:p w:rsidR="00AE499B" w:rsidRPr="00AE499B" w:rsidRDefault="00AE499B" w:rsidP="00AE499B">
      <w:pPr>
        <w:tabs>
          <w:tab w:val="left" w:pos="993"/>
        </w:tabs>
        <w:spacing w:after="0"/>
        <w:rPr>
          <w:color w:val="auto"/>
          <w:sz w:val="28"/>
          <w:szCs w:val="28"/>
        </w:rPr>
      </w:pPr>
      <w:r w:rsidRPr="00AE499B">
        <w:rPr>
          <w:color w:val="auto"/>
          <w:sz w:val="28"/>
          <w:szCs w:val="28"/>
        </w:rPr>
        <w:lastRenderedPageBreak/>
        <w:t>Итоговый показатель оценки качества условий оказания услуг составляет 99,6 балла и занимает 1-е место рейтинга организаций социального обслуживания.</w:t>
      </w:r>
    </w:p>
    <w:p w:rsidR="00AE499B" w:rsidRPr="00AE499B" w:rsidRDefault="00AE499B" w:rsidP="00AE499B">
      <w:pPr>
        <w:tabs>
          <w:tab w:val="left" w:pos="993"/>
        </w:tabs>
        <w:spacing w:after="0"/>
        <w:rPr>
          <w:color w:val="auto"/>
          <w:sz w:val="28"/>
          <w:szCs w:val="28"/>
        </w:rPr>
      </w:pPr>
      <w:r w:rsidRPr="00AE499B">
        <w:rPr>
          <w:color w:val="auto"/>
          <w:sz w:val="28"/>
          <w:szCs w:val="28"/>
        </w:rPr>
        <w:t>По всем общим критериям оценки высокие: они составляют от 99 до 100 баллов.</w:t>
      </w:r>
    </w:p>
    <w:p w:rsidR="00AE499B" w:rsidRPr="00AE499B" w:rsidRDefault="00AE499B" w:rsidP="00AE499B">
      <w:pPr>
        <w:tabs>
          <w:tab w:val="left" w:pos="993"/>
        </w:tabs>
        <w:spacing w:after="0"/>
        <w:rPr>
          <w:color w:val="auto"/>
          <w:sz w:val="28"/>
          <w:szCs w:val="28"/>
        </w:rPr>
      </w:pPr>
      <w:r w:rsidRPr="00AE499B">
        <w:rPr>
          <w:color w:val="auto"/>
          <w:sz w:val="28"/>
          <w:szCs w:val="28"/>
        </w:rPr>
        <w:t>Рекомендаций по отдельным направлениям оценки нет.</w:t>
      </w:r>
    </w:p>
    <w:p w:rsidR="00AE499B" w:rsidRPr="00AE499B" w:rsidRDefault="00AE499B" w:rsidP="00AE499B">
      <w:pPr>
        <w:tabs>
          <w:tab w:val="left" w:pos="993"/>
        </w:tabs>
        <w:spacing w:after="0"/>
        <w:rPr>
          <w:color w:val="auto"/>
          <w:sz w:val="28"/>
          <w:szCs w:val="28"/>
        </w:rPr>
      </w:pPr>
      <w:r w:rsidRPr="00AE499B">
        <w:rPr>
          <w:color w:val="auto"/>
          <w:sz w:val="28"/>
          <w:szCs w:val="28"/>
        </w:rPr>
        <w:t>Среди рекомендаций, предложенных получателями услуг, чаще осталь-ных упоминались такие, как: увеличить количество оказываемых услуг, ввести дополнительные занятия (17,1%), установить кулер (2,4%), рассмотреть возможность увеличения количества занятий с детьми (9,8%), добавить фото с занятий с детьми на сайт (4,9%).</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99,0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99,0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99,6</w:t>
            </w:r>
          </w:p>
        </w:tc>
      </w:tr>
    </w:tbl>
    <w:p w:rsidR="00AE499B" w:rsidRPr="00AE499B" w:rsidRDefault="00AE499B" w:rsidP="00AE499B">
      <w:pPr>
        <w:tabs>
          <w:tab w:val="left" w:pos="993"/>
        </w:tabs>
        <w:spacing w:after="0"/>
        <w:ind w:firstLine="567"/>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szCs w:val="28"/>
        </w:rPr>
      </w:pPr>
    </w:p>
    <w:p w:rsidR="00AE499B" w:rsidRPr="00AE499B" w:rsidRDefault="00AE499B" w:rsidP="00AE499B">
      <w:pPr>
        <w:keepNext/>
        <w:keepLines/>
        <w:spacing w:after="0"/>
        <w:outlineLvl w:val="1"/>
        <w:rPr>
          <w:color w:val="auto"/>
          <w:sz w:val="28"/>
          <w:szCs w:val="28"/>
        </w:rPr>
      </w:pPr>
      <w:bookmarkStart w:id="16" w:name="_Toc84179889"/>
      <w:r w:rsidRPr="00AE499B">
        <w:rPr>
          <w:rFonts w:eastAsia="Times New Roman"/>
          <w:b/>
          <w:color w:val="auto"/>
          <w:sz w:val="28"/>
          <w:szCs w:val="28"/>
          <w:lang w:eastAsia="ar-SA"/>
        </w:rPr>
        <w:t>3.7. Областное государственное казённое учреждение социального обслуживания «Реабилитационный центр для детей и подростков с ограниченными возможностями «Восхождение» в с. Большие Ключищи»</w:t>
      </w:r>
      <w:bookmarkEnd w:id="16"/>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опрошено 40 получателей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detstvo73.ucoz.net.</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98,4 балла и занимает 2-е место рейтинга организаций социального обслуживания.</w:t>
      </w:r>
    </w:p>
    <w:p w:rsidR="00AE499B" w:rsidRPr="00AE499B" w:rsidRDefault="00AE499B" w:rsidP="00AE499B">
      <w:pPr>
        <w:tabs>
          <w:tab w:val="left" w:pos="993"/>
        </w:tabs>
        <w:spacing w:after="0"/>
        <w:rPr>
          <w:color w:val="auto"/>
          <w:sz w:val="28"/>
          <w:szCs w:val="28"/>
        </w:rPr>
      </w:pPr>
      <w:r w:rsidRPr="00AE499B">
        <w:rPr>
          <w:color w:val="auto"/>
          <w:sz w:val="28"/>
          <w:szCs w:val="28"/>
        </w:rPr>
        <w:t>По всем общим критериям оценки высокие: они составляют от 92 до 100 баллов.</w:t>
      </w:r>
    </w:p>
    <w:p w:rsidR="00AE499B" w:rsidRPr="00AE499B" w:rsidRDefault="00AE499B" w:rsidP="00AE499B">
      <w:pPr>
        <w:tabs>
          <w:tab w:val="left" w:pos="993"/>
        </w:tabs>
        <w:spacing w:after="0"/>
        <w:rPr>
          <w:color w:val="auto"/>
          <w:sz w:val="28"/>
          <w:szCs w:val="28"/>
        </w:rPr>
      </w:pPr>
      <w:r w:rsidRPr="00AE499B">
        <w:rPr>
          <w:color w:val="auto"/>
          <w:sz w:val="28"/>
          <w:szCs w:val="28"/>
        </w:rPr>
        <w:t>Рекомендаций по отдельным направлениям оценки нет.</w:t>
      </w:r>
    </w:p>
    <w:p w:rsidR="00AE499B" w:rsidRPr="00AE499B" w:rsidRDefault="00AE499B" w:rsidP="00AE499B">
      <w:pPr>
        <w:tabs>
          <w:tab w:val="left" w:pos="993"/>
        </w:tabs>
        <w:spacing w:after="0"/>
        <w:rPr>
          <w:color w:val="auto"/>
          <w:sz w:val="28"/>
          <w:szCs w:val="28"/>
        </w:rPr>
      </w:pPr>
      <w:r w:rsidRPr="00AE499B">
        <w:rPr>
          <w:color w:val="auto"/>
          <w:sz w:val="28"/>
          <w:szCs w:val="28"/>
        </w:rPr>
        <w:t>Среди рекомендаций, предложенных получателями услуг, чаще осталь-ных упоминались такие, как: увеличить срок реабилитации (10%), открытие массажного кабинета (12,5%), оборудовать детскую площадку на прилегающей территории (15%), оборудовать игровую зону для совместного пребывания родителей и детей (10%).</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lastRenderedPageBreak/>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92,0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98,4</w:t>
            </w:r>
          </w:p>
        </w:tc>
      </w:tr>
    </w:tbl>
    <w:p w:rsidR="00AE499B" w:rsidRPr="00AE499B" w:rsidRDefault="00AE499B" w:rsidP="00AE499B">
      <w:pPr>
        <w:tabs>
          <w:tab w:val="left" w:pos="993"/>
        </w:tabs>
        <w:spacing w:after="0"/>
        <w:ind w:firstLine="567"/>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szCs w:val="28"/>
        </w:rPr>
      </w:pPr>
    </w:p>
    <w:p w:rsidR="00AE499B" w:rsidRPr="00AE499B" w:rsidRDefault="00AE499B" w:rsidP="00AE499B">
      <w:pPr>
        <w:keepNext/>
        <w:keepLines/>
        <w:spacing w:after="0"/>
        <w:outlineLvl w:val="1"/>
        <w:rPr>
          <w:color w:val="auto"/>
          <w:sz w:val="28"/>
          <w:szCs w:val="28"/>
        </w:rPr>
      </w:pPr>
      <w:bookmarkStart w:id="17" w:name="_Toc84179890"/>
      <w:r w:rsidRPr="00AE499B">
        <w:rPr>
          <w:rFonts w:eastAsia="Times New Roman"/>
          <w:b/>
          <w:color w:val="auto"/>
          <w:sz w:val="28"/>
          <w:szCs w:val="28"/>
          <w:lang w:eastAsia="ar-SA"/>
        </w:rPr>
        <w:t>3.8. Областное государственное автономное учреждение социального обслуживания «Социально-реабилитационный центр «Сосновый бор» в р.п. Вешкайма»</w:t>
      </w:r>
      <w:bookmarkEnd w:id="17"/>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опрошено 74 получателя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http://www.ogauso-sosnovyibor.ru.</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96,7 балла и занимает 7-е место рейтинга организаций социального обслуживания.</w:t>
      </w:r>
    </w:p>
    <w:p w:rsidR="00AE499B" w:rsidRPr="00AE499B" w:rsidRDefault="00AE499B" w:rsidP="00AE499B">
      <w:pPr>
        <w:tabs>
          <w:tab w:val="left" w:pos="993"/>
        </w:tabs>
        <w:spacing w:after="0"/>
        <w:rPr>
          <w:color w:val="auto"/>
          <w:sz w:val="28"/>
          <w:szCs w:val="28"/>
        </w:rPr>
      </w:pPr>
      <w:r w:rsidRPr="00AE499B">
        <w:rPr>
          <w:color w:val="auto"/>
          <w:sz w:val="28"/>
          <w:szCs w:val="28"/>
        </w:rPr>
        <w:t>Высокие оценки получены по всем критериям (от 99,7 до 100 баллов) за исключением одного – «Доступность услуг для инвалидов» – который получил удовлетворительную оценку (84 балла).</w:t>
      </w:r>
    </w:p>
    <w:p w:rsidR="00AE499B" w:rsidRPr="00AE499B" w:rsidRDefault="00AE499B" w:rsidP="00AE499B">
      <w:pPr>
        <w:tabs>
          <w:tab w:val="left" w:pos="993"/>
        </w:tabs>
        <w:spacing w:after="0"/>
        <w:rPr>
          <w:color w:val="auto"/>
          <w:sz w:val="28"/>
          <w:szCs w:val="28"/>
        </w:rPr>
      </w:pPr>
      <w:r w:rsidRPr="00AE499B">
        <w:rPr>
          <w:color w:val="auto"/>
          <w:sz w:val="28"/>
          <w:szCs w:val="28"/>
        </w:rPr>
        <w:t>В связи с этим рекомендуется обратить внимание на данный критерий и полученные значения показателей, входящих в него. Особенно – на обеспечение в организации (учреждения) условий доступности, позволяющих инвалидам получать услуги наравне с другими.</w:t>
      </w:r>
    </w:p>
    <w:p w:rsidR="00AE499B" w:rsidRPr="00AE499B" w:rsidRDefault="00AE499B" w:rsidP="00AE499B">
      <w:pPr>
        <w:tabs>
          <w:tab w:val="left" w:pos="993"/>
        </w:tabs>
        <w:spacing w:after="0"/>
        <w:rPr>
          <w:color w:val="auto"/>
          <w:sz w:val="28"/>
          <w:szCs w:val="28"/>
        </w:rPr>
      </w:pPr>
      <w:r w:rsidRPr="00AE499B">
        <w:rPr>
          <w:color w:val="auto"/>
          <w:sz w:val="28"/>
          <w:szCs w:val="28"/>
        </w:rPr>
        <w:t>Отдельных рекомендаций от респондентов-получателей услуг органи-зации в ходе проведения опроса выявлено не было. Большинство получателей удовлетворены качеством оказания услуг ОГАУСО «Социально-реабилитационный центр «Сосновый бор» в р.п. Вешкайма».</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99,7</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84,0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96,7</w:t>
            </w:r>
          </w:p>
        </w:tc>
      </w:tr>
    </w:tbl>
    <w:p w:rsidR="00AE499B" w:rsidRPr="00AE499B" w:rsidRDefault="00AE499B" w:rsidP="00AE499B">
      <w:pPr>
        <w:tabs>
          <w:tab w:val="left" w:pos="993"/>
        </w:tabs>
        <w:spacing w:after="0"/>
        <w:ind w:firstLine="567"/>
        <w:rPr>
          <w:color w:val="auto"/>
          <w:sz w:val="28"/>
          <w:szCs w:val="28"/>
        </w:rPr>
      </w:pPr>
    </w:p>
    <w:p w:rsid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527241" w:rsidRPr="00AE499B" w:rsidRDefault="00527241" w:rsidP="00AE499B">
      <w:pPr>
        <w:tabs>
          <w:tab w:val="left" w:pos="993"/>
        </w:tabs>
        <w:spacing w:after="0"/>
        <w:rPr>
          <w:color w:val="auto"/>
          <w:sz w:val="28"/>
          <w:szCs w:val="28"/>
        </w:rPr>
      </w:pPr>
    </w:p>
    <w:p w:rsidR="00AE499B" w:rsidRPr="00AE499B" w:rsidRDefault="00AE499B" w:rsidP="00AE499B">
      <w:pPr>
        <w:keepNext/>
        <w:keepLines/>
        <w:spacing w:after="0"/>
        <w:outlineLvl w:val="1"/>
        <w:rPr>
          <w:color w:val="auto"/>
          <w:sz w:val="28"/>
          <w:szCs w:val="28"/>
        </w:rPr>
      </w:pPr>
      <w:bookmarkStart w:id="18" w:name="_Toc84179891"/>
      <w:r w:rsidRPr="00AE499B">
        <w:rPr>
          <w:rFonts w:eastAsia="Times New Roman"/>
          <w:b/>
          <w:color w:val="auto"/>
          <w:sz w:val="28"/>
          <w:szCs w:val="28"/>
          <w:lang w:eastAsia="ar-SA"/>
        </w:rPr>
        <w:lastRenderedPageBreak/>
        <w:t>3.9. Областное государственное автономное учреждение социального обслуживания «Социально-реабилитационный центр им. Е.М.Чучкалова»</w:t>
      </w:r>
      <w:bookmarkEnd w:id="18"/>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опрошено 97 получателей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http://ulorc.ru/.</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98,3 балла и занимает 3-е место рейтинга организаций социального обслуживания.</w:t>
      </w:r>
    </w:p>
    <w:p w:rsidR="00AE499B" w:rsidRPr="00AE499B" w:rsidRDefault="00AE499B" w:rsidP="00AE499B">
      <w:pPr>
        <w:tabs>
          <w:tab w:val="left" w:pos="993"/>
        </w:tabs>
        <w:spacing w:after="0"/>
        <w:rPr>
          <w:color w:val="auto"/>
          <w:sz w:val="28"/>
          <w:szCs w:val="28"/>
        </w:rPr>
      </w:pPr>
      <w:r w:rsidRPr="00AE499B">
        <w:rPr>
          <w:color w:val="auto"/>
          <w:sz w:val="28"/>
          <w:szCs w:val="28"/>
        </w:rPr>
        <w:t>По всем общим критериям оценки высокие: они составляют от 97,6 до 98,6 баллов.</w:t>
      </w:r>
    </w:p>
    <w:p w:rsidR="00AE499B" w:rsidRPr="00AE499B" w:rsidRDefault="00AE499B" w:rsidP="00AE499B">
      <w:pPr>
        <w:tabs>
          <w:tab w:val="left" w:pos="993"/>
        </w:tabs>
        <w:spacing w:after="0"/>
        <w:rPr>
          <w:color w:val="auto"/>
          <w:sz w:val="28"/>
          <w:szCs w:val="28"/>
        </w:rPr>
      </w:pPr>
      <w:r w:rsidRPr="00AE499B">
        <w:rPr>
          <w:color w:val="auto"/>
          <w:sz w:val="28"/>
          <w:szCs w:val="28"/>
        </w:rPr>
        <w:t>Рекомендаций по отдельным направлениям оценки нет.</w:t>
      </w:r>
    </w:p>
    <w:p w:rsidR="00AE499B" w:rsidRPr="00AE499B" w:rsidRDefault="00AE499B" w:rsidP="00AE499B">
      <w:pPr>
        <w:tabs>
          <w:tab w:val="left" w:pos="993"/>
        </w:tabs>
        <w:spacing w:after="0"/>
        <w:rPr>
          <w:color w:val="auto"/>
          <w:sz w:val="28"/>
          <w:szCs w:val="28"/>
        </w:rPr>
      </w:pPr>
      <w:r w:rsidRPr="00AE499B">
        <w:rPr>
          <w:color w:val="auto"/>
          <w:sz w:val="28"/>
          <w:szCs w:val="28"/>
        </w:rPr>
        <w:t>Среди рекомендаций, предложенных получателями услуг, чаще осталь-ных упоминались такие, как: открыть бассейн (11,3%), обеспечить получателей услуг Wi-Fi (8,2%), открытие нового корпуса (7,2%), осуществление ремонта помещений (4,1%), обновление аппаратуры для физпроцедур (4,1%).</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97,6</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97,8</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99,4</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98,6</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98,4</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98,3</w:t>
            </w:r>
          </w:p>
        </w:tc>
      </w:tr>
    </w:tbl>
    <w:p w:rsidR="00AE499B" w:rsidRPr="00AE499B" w:rsidRDefault="00AE499B" w:rsidP="00AE499B">
      <w:pPr>
        <w:tabs>
          <w:tab w:val="left" w:pos="993"/>
        </w:tabs>
        <w:spacing w:after="0"/>
        <w:ind w:firstLine="567"/>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szCs w:val="28"/>
        </w:rPr>
      </w:pPr>
    </w:p>
    <w:p w:rsidR="00AE499B" w:rsidRPr="00AE499B" w:rsidRDefault="00AE499B" w:rsidP="00AE499B">
      <w:pPr>
        <w:keepNext/>
        <w:keepLines/>
        <w:spacing w:after="0"/>
        <w:outlineLvl w:val="1"/>
        <w:rPr>
          <w:color w:val="auto"/>
          <w:sz w:val="28"/>
          <w:szCs w:val="28"/>
        </w:rPr>
      </w:pPr>
      <w:bookmarkStart w:id="19" w:name="_Toc84179892"/>
      <w:r w:rsidRPr="00AE499B">
        <w:rPr>
          <w:rFonts w:eastAsia="Times New Roman"/>
          <w:b/>
          <w:color w:val="auto"/>
          <w:sz w:val="28"/>
          <w:szCs w:val="28"/>
          <w:lang w:eastAsia="ar-SA"/>
        </w:rPr>
        <w:t>3.10. Областное государственное автономное учреждение социального обслуживания «Социально-оздоровительный центр граждан пожилого возраста и инвалидов «Волжские просторы» в г. Новоульяновске»</w:t>
      </w:r>
      <w:bookmarkEnd w:id="19"/>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опрошены 54 получателя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http://www.ogauso-volprostory.ru.</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91,5 балла и занимает 9-е место рейтинга организаций социального обслуживания.</w:t>
      </w:r>
    </w:p>
    <w:p w:rsidR="00AE499B" w:rsidRPr="00AE499B" w:rsidRDefault="00AE499B" w:rsidP="00AE499B">
      <w:pPr>
        <w:tabs>
          <w:tab w:val="left" w:pos="993"/>
        </w:tabs>
        <w:spacing w:after="0"/>
        <w:rPr>
          <w:color w:val="auto"/>
          <w:sz w:val="28"/>
          <w:szCs w:val="28"/>
        </w:rPr>
      </w:pPr>
      <w:r w:rsidRPr="00AE499B">
        <w:rPr>
          <w:color w:val="auto"/>
          <w:sz w:val="28"/>
          <w:szCs w:val="28"/>
        </w:rPr>
        <w:t>По всем общим критериям оценки высокие: они составляют от 92,3 до 99,6 баллов. Исключение составляет один критерий – «Доступность услуг для инвалидов», значение по которому равно 66,9 баллам.</w:t>
      </w:r>
    </w:p>
    <w:p w:rsidR="00AE499B" w:rsidRPr="00AE499B" w:rsidRDefault="00AE499B" w:rsidP="00AE499B">
      <w:pPr>
        <w:tabs>
          <w:tab w:val="left" w:pos="993"/>
        </w:tabs>
        <w:spacing w:after="0"/>
        <w:rPr>
          <w:color w:val="auto"/>
          <w:sz w:val="28"/>
          <w:szCs w:val="28"/>
        </w:rPr>
      </w:pPr>
      <w:r w:rsidRPr="00AE499B">
        <w:rPr>
          <w:color w:val="auto"/>
          <w:sz w:val="28"/>
          <w:szCs w:val="28"/>
        </w:rPr>
        <w:lastRenderedPageBreak/>
        <w:t>В связи с этим рекомендуется обратить внимание на данный критерий и значения входящих в него показателей, а именно – на обеспечение в организации (учреждения) условий доступности, позволяющих инвалидам получать услуги наравне с другими.</w:t>
      </w:r>
    </w:p>
    <w:p w:rsidR="00AE499B" w:rsidRPr="00AE499B" w:rsidRDefault="00AE499B" w:rsidP="00AE499B">
      <w:pPr>
        <w:tabs>
          <w:tab w:val="left" w:pos="993"/>
        </w:tabs>
        <w:spacing w:after="0"/>
        <w:rPr>
          <w:color w:val="auto"/>
          <w:sz w:val="28"/>
          <w:szCs w:val="28"/>
        </w:rPr>
      </w:pPr>
      <w:r w:rsidRPr="00AE499B">
        <w:rPr>
          <w:color w:val="auto"/>
          <w:sz w:val="28"/>
          <w:szCs w:val="28"/>
        </w:rPr>
        <w:t>Среди рекомендаций, предложенных получателями услуг, чаще осталь-ных упоминались такие, как: увеличить количество водных процедур (1,9%), улучшить качество питания (7,4%).</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92,3</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98,5</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66,9</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99,6</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91,5</w:t>
            </w:r>
          </w:p>
        </w:tc>
      </w:tr>
    </w:tbl>
    <w:p w:rsidR="00AE499B" w:rsidRPr="00AE499B" w:rsidRDefault="00AE499B" w:rsidP="00AE499B">
      <w:pPr>
        <w:tabs>
          <w:tab w:val="left" w:pos="993"/>
        </w:tabs>
        <w:spacing w:after="0"/>
        <w:ind w:firstLine="567"/>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szCs w:val="28"/>
        </w:rPr>
      </w:pPr>
    </w:p>
    <w:p w:rsidR="00AE499B" w:rsidRPr="00AE499B" w:rsidRDefault="00AE499B" w:rsidP="00AE499B">
      <w:pPr>
        <w:keepNext/>
        <w:keepLines/>
        <w:spacing w:after="0"/>
        <w:outlineLvl w:val="1"/>
        <w:rPr>
          <w:color w:val="auto"/>
          <w:sz w:val="28"/>
          <w:szCs w:val="28"/>
        </w:rPr>
      </w:pPr>
      <w:bookmarkStart w:id="20" w:name="_Toc84179893"/>
      <w:r w:rsidRPr="00AE499B">
        <w:rPr>
          <w:rFonts w:eastAsia="Times New Roman"/>
          <w:b/>
          <w:color w:val="auto"/>
          <w:sz w:val="28"/>
          <w:szCs w:val="28"/>
          <w:lang w:eastAsia="ar-SA"/>
        </w:rPr>
        <w:t>3.11. Автономная некоммерческая организация социальной поддержки лиц, находящихся в трудной жизненной ситуации «Радушие»</w:t>
      </w:r>
      <w:bookmarkEnd w:id="20"/>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опрошены 3 получателя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http://radushie73.ru.</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87,6 балла и занимает 10-е место рейтинга организаций социального обслуживания.</w:t>
      </w:r>
    </w:p>
    <w:p w:rsidR="00AE499B" w:rsidRPr="00AE499B" w:rsidRDefault="00AE499B" w:rsidP="00AE499B">
      <w:pPr>
        <w:tabs>
          <w:tab w:val="left" w:pos="993"/>
        </w:tabs>
        <w:spacing w:after="0"/>
        <w:rPr>
          <w:rFonts w:eastAsia="Times New Roman"/>
          <w:color w:val="auto"/>
          <w:sz w:val="28"/>
          <w:szCs w:val="20"/>
        </w:rPr>
      </w:pPr>
      <w:r w:rsidRPr="00AE499B">
        <w:rPr>
          <w:color w:val="auto"/>
          <w:sz w:val="28"/>
          <w:szCs w:val="28"/>
        </w:rPr>
        <w:t xml:space="preserve">Высокие оценки получены по 3-м критериям: </w:t>
      </w:r>
      <w:r w:rsidRPr="00AE499B">
        <w:rPr>
          <w:rFonts w:eastAsia="Times New Roman"/>
          <w:color w:val="auto"/>
          <w:sz w:val="20"/>
          <w:szCs w:val="20"/>
        </w:rPr>
        <w:t>«</w:t>
      </w:r>
      <w:r w:rsidRPr="00AE499B">
        <w:rPr>
          <w:rFonts w:eastAsia="Times New Roman"/>
          <w:color w:val="auto"/>
          <w:sz w:val="28"/>
          <w:szCs w:val="20"/>
        </w:rPr>
        <w:t>Комфортность условий предоставления услуг», «Доброжелательность, вежливость работников организации», «Удовлетворенность условиями оказания услуг» (по 100 баллов из 100 по каждому показателю).</w:t>
      </w:r>
    </w:p>
    <w:p w:rsidR="00AE499B" w:rsidRPr="00AE499B" w:rsidRDefault="00AE499B" w:rsidP="00AE499B">
      <w:pPr>
        <w:tabs>
          <w:tab w:val="left" w:pos="993"/>
        </w:tabs>
        <w:spacing w:after="0"/>
        <w:rPr>
          <w:rFonts w:eastAsia="Times New Roman"/>
          <w:color w:val="auto"/>
          <w:sz w:val="28"/>
          <w:szCs w:val="20"/>
        </w:rPr>
      </w:pPr>
      <w:r w:rsidRPr="00AE499B">
        <w:rPr>
          <w:rFonts w:eastAsia="Times New Roman"/>
          <w:color w:val="auto"/>
          <w:sz w:val="28"/>
          <w:szCs w:val="20"/>
        </w:rPr>
        <w:t>Один критерий получил среднюю оценку («удовлетворительно»): «Открытость и доступность информации об организации» (73,8 балла из 100).</w:t>
      </w:r>
    </w:p>
    <w:p w:rsidR="00AE499B" w:rsidRPr="00AE499B" w:rsidRDefault="00AE499B" w:rsidP="00AE499B">
      <w:pPr>
        <w:tabs>
          <w:tab w:val="left" w:pos="993"/>
        </w:tabs>
        <w:spacing w:after="0"/>
        <w:rPr>
          <w:rFonts w:eastAsia="Times New Roman"/>
          <w:color w:val="auto"/>
          <w:sz w:val="28"/>
          <w:szCs w:val="20"/>
        </w:rPr>
      </w:pPr>
      <w:r w:rsidRPr="00AE499B">
        <w:rPr>
          <w:rFonts w:eastAsia="Times New Roman"/>
          <w:color w:val="auto"/>
          <w:sz w:val="28"/>
          <w:szCs w:val="20"/>
        </w:rPr>
        <w:t>Неудовлетворительная оценка получена по критерию «Доступность услуг для инвалидов» (64 балла из 100).</w:t>
      </w:r>
    </w:p>
    <w:p w:rsidR="00AE499B" w:rsidRPr="00AE499B" w:rsidRDefault="00AE499B" w:rsidP="00AE499B">
      <w:pPr>
        <w:tabs>
          <w:tab w:val="left" w:pos="993"/>
        </w:tabs>
        <w:spacing w:after="0"/>
        <w:rPr>
          <w:color w:val="auto"/>
          <w:sz w:val="28"/>
          <w:szCs w:val="28"/>
        </w:rPr>
      </w:pPr>
      <w:r w:rsidRPr="00AE499B">
        <w:rPr>
          <w:color w:val="auto"/>
          <w:sz w:val="28"/>
          <w:szCs w:val="28"/>
        </w:rPr>
        <w:t xml:space="preserve">В связи с этим рекомендуется обратить внимание на данные критерии и входящие в них показатели, а именно: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w:t>
      </w:r>
      <w:r w:rsidRPr="00AE499B">
        <w:rPr>
          <w:color w:val="auto"/>
          <w:sz w:val="28"/>
          <w:szCs w:val="28"/>
        </w:rPr>
        <w:lastRenderedPageBreak/>
        <w:t>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также рекомендуется обратить внимание на соответствие информации о деятельности организации, размещенной на общедоступных информационных ресурсах, ее содержанию и порядке размещения (на информационных стендах и на официальном сайте в сети Интернет).</w:t>
      </w:r>
    </w:p>
    <w:p w:rsidR="00AE499B" w:rsidRPr="00AE499B" w:rsidRDefault="00AE499B" w:rsidP="00AE499B">
      <w:pPr>
        <w:tabs>
          <w:tab w:val="left" w:pos="993"/>
        </w:tabs>
        <w:spacing w:after="0"/>
        <w:rPr>
          <w:color w:val="auto"/>
          <w:sz w:val="28"/>
          <w:szCs w:val="28"/>
        </w:rPr>
      </w:pPr>
      <w:r w:rsidRPr="00AE499B">
        <w:rPr>
          <w:color w:val="auto"/>
          <w:sz w:val="28"/>
          <w:szCs w:val="28"/>
        </w:rPr>
        <w:t>Отдельных рекомендаций от респондентов-получателей услуг органи-зации в ходе проведения опроса выявлено не было. Большинство получателей удовлетворены качеством оказания услуг АНО социальной поддержки лиц, находящихся в трудной жизненной ситуации «Радушие».</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73,8</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64,0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87,6</w:t>
            </w:r>
          </w:p>
        </w:tc>
      </w:tr>
    </w:tbl>
    <w:p w:rsidR="00AE499B" w:rsidRPr="00AE499B" w:rsidRDefault="00AE499B" w:rsidP="00AE499B">
      <w:pPr>
        <w:tabs>
          <w:tab w:val="left" w:pos="993"/>
        </w:tabs>
        <w:spacing w:after="0"/>
        <w:ind w:firstLine="567"/>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szCs w:val="28"/>
        </w:rPr>
      </w:pPr>
    </w:p>
    <w:p w:rsidR="00AE499B" w:rsidRPr="00AE499B" w:rsidRDefault="00AE499B" w:rsidP="00AE499B">
      <w:pPr>
        <w:keepNext/>
        <w:keepLines/>
        <w:spacing w:after="0"/>
        <w:outlineLvl w:val="1"/>
        <w:rPr>
          <w:color w:val="auto"/>
          <w:sz w:val="28"/>
          <w:szCs w:val="28"/>
        </w:rPr>
      </w:pPr>
      <w:bookmarkStart w:id="21" w:name="_Toc84179894"/>
      <w:r w:rsidRPr="00AE499B">
        <w:rPr>
          <w:rFonts w:eastAsia="Times New Roman"/>
          <w:b/>
          <w:color w:val="auto"/>
          <w:sz w:val="28"/>
          <w:szCs w:val="28"/>
          <w:lang w:eastAsia="ar-SA"/>
        </w:rPr>
        <w:t>3.12. Общественная организация территориальное общественное самоуправление города Ульяновска «Мостовая Слобода»</w:t>
      </w:r>
      <w:bookmarkEnd w:id="21"/>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опрошены 124 получателя услуг.</w:t>
      </w:r>
    </w:p>
    <w:p w:rsidR="00527241" w:rsidRPr="00AE499B" w:rsidRDefault="00527241" w:rsidP="00527241">
      <w:pPr>
        <w:tabs>
          <w:tab w:val="left" w:pos="993"/>
        </w:tabs>
        <w:spacing w:after="0"/>
        <w:rPr>
          <w:color w:val="auto"/>
          <w:sz w:val="28"/>
          <w:szCs w:val="28"/>
        </w:rPr>
      </w:pPr>
      <w:r w:rsidRPr="00AE499B">
        <w:rPr>
          <w:color w:val="auto"/>
          <w:sz w:val="28"/>
          <w:szCs w:val="28"/>
        </w:rPr>
        <w:t xml:space="preserve">Официальный сайт учреждения, который был проанализирован в ходе проведения независимой оценки: </w:t>
      </w:r>
      <w:r>
        <w:rPr>
          <w:color w:val="auto"/>
          <w:sz w:val="28"/>
          <w:szCs w:val="28"/>
        </w:rPr>
        <w:t>http://www.mostovayasloboda.ru</w:t>
      </w:r>
      <w:r w:rsidRPr="00AE499B">
        <w:rPr>
          <w:color w:val="auto"/>
          <w:sz w:val="28"/>
          <w:szCs w:val="28"/>
        </w:rPr>
        <w:t>.</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w:t>
      </w:r>
      <w:r w:rsidR="00527241">
        <w:rPr>
          <w:color w:val="auto"/>
          <w:sz w:val="28"/>
          <w:szCs w:val="28"/>
        </w:rPr>
        <w:t>й оказания услуг составляет 84 балла и занимает 14</w:t>
      </w:r>
      <w:r w:rsidRPr="00AE499B">
        <w:rPr>
          <w:color w:val="auto"/>
          <w:sz w:val="28"/>
          <w:szCs w:val="28"/>
        </w:rPr>
        <w:t>-е место рейтинга организаций социального обслуживания.</w:t>
      </w:r>
    </w:p>
    <w:p w:rsidR="00AE499B" w:rsidRDefault="00AE499B" w:rsidP="00AE499B">
      <w:pPr>
        <w:tabs>
          <w:tab w:val="left" w:pos="993"/>
        </w:tabs>
        <w:spacing w:after="0"/>
        <w:rPr>
          <w:color w:val="auto"/>
          <w:sz w:val="28"/>
          <w:szCs w:val="28"/>
        </w:rPr>
      </w:pPr>
      <w:r w:rsidRPr="00AE499B">
        <w:rPr>
          <w:color w:val="auto"/>
          <w:sz w:val="28"/>
          <w:szCs w:val="28"/>
        </w:rPr>
        <w:t>Высокие оценки получили 3 критерия из 5-ти: «Комфортность условий предоставления услуг» и «Удовлетворенность условиями оказания услуг» по 100 баллов, «Доброжелательность, вежливость работников организации» – 99,7 балла.</w:t>
      </w:r>
    </w:p>
    <w:p w:rsidR="001D567F" w:rsidRDefault="001D567F" w:rsidP="00AE499B">
      <w:pPr>
        <w:tabs>
          <w:tab w:val="left" w:pos="993"/>
        </w:tabs>
        <w:spacing w:after="0"/>
        <w:rPr>
          <w:color w:val="auto"/>
          <w:sz w:val="28"/>
          <w:szCs w:val="28"/>
        </w:rPr>
      </w:pPr>
      <w:r>
        <w:rPr>
          <w:color w:val="auto"/>
          <w:sz w:val="28"/>
          <w:szCs w:val="28"/>
        </w:rPr>
        <w:t xml:space="preserve">Средняя оценка получена по критерию «Открытость и доступность информации об организации» (76,4 балла). </w:t>
      </w:r>
      <w:r w:rsidRPr="00AE499B">
        <w:rPr>
          <w:color w:val="auto"/>
          <w:sz w:val="28"/>
          <w:szCs w:val="28"/>
        </w:rPr>
        <w:t>В связи с этим рекомендуется обратить внимание на данные критерии и входящие в них показатели, а именно: на 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w:t>
      </w:r>
      <w:r>
        <w:rPr>
          <w:color w:val="auto"/>
          <w:sz w:val="28"/>
          <w:szCs w:val="28"/>
        </w:rPr>
        <w:t xml:space="preserve"> нормативными правовыми актами.</w:t>
      </w:r>
    </w:p>
    <w:p w:rsidR="00AE499B" w:rsidRPr="00AE499B" w:rsidRDefault="00AE499B" w:rsidP="00AE499B">
      <w:pPr>
        <w:tabs>
          <w:tab w:val="left" w:pos="993"/>
        </w:tabs>
        <w:spacing w:after="0"/>
        <w:rPr>
          <w:color w:val="auto"/>
          <w:sz w:val="28"/>
          <w:szCs w:val="28"/>
        </w:rPr>
      </w:pPr>
      <w:r w:rsidRPr="00AE499B">
        <w:rPr>
          <w:color w:val="auto"/>
          <w:sz w:val="28"/>
          <w:szCs w:val="28"/>
        </w:rPr>
        <w:t xml:space="preserve">Неудовлетворительные («низкие») оценки получены </w:t>
      </w:r>
      <w:r w:rsidR="001D567F">
        <w:rPr>
          <w:color w:val="auto"/>
          <w:sz w:val="28"/>
          <w:szCs w:val="28"/>
        </w:rPr>
        <w:t xml:space="preserve">по критерию </w:t>
      </w:r>
      <w:r w:rsidRPr="00AE499B">
        <w:rPr>
          <w:color w:val="auto"/>
          <w:sz w:val="28"/>
          <w:szCs w:val="28"/>
        </w:rPr>
        <w:t xml:space="preserve">«Доступность услуг для инвалидов» (44 балла). В связи с этим </w:t>
      </w:r>
      <w:r w:rsidRPr="00AE499B">
        <w:rPr>
          <w:color w:val="auto"/>
          <w:sz w:val="28"/>
          <w:szCs w:val="28"/>
        </w:rPr>
        <w:lastRenderedPageBreak/>
        <w:t>рекомендуется обратить внимание на оборудование помещений организации (учреждения) и прилегающей к ней территории с учетом доступности для инвалидов, на обеспечение в организации (учреждения) условий доступности, позволяющих инвалидам получать услуги наравне с другими.</w:t>
      </w:r>
    </w:p>
    <w:p w:rsidR="00AE499B" w:rsidRPr="00AE499B" w:rsidRDefault="00AE499B" w:rsidP="00AE499B">
      <w:pPr>
        <w:tabs>
          <w:tab w:val="left" w:pos="993"/>
        </w:tabs>
        <w:spacing w:after="0"/>
        <w:rPr>
          <w:color w:val="auto"/>
          <w:sz w:val="28"/>
          <w:szCs w:val="28"/>
        </w:rPr>
      </w:pPr>
      <w:r w:rsidRPr="00AE499B">
        <w:rPr>
          <w:color w:val="auto"/>
          <w:sz w:val="28"/>
          <w:szCs w:val="28"/>
        </w:rPr>
        <w:t xml:space="preserve">Среди рекомендаций, предложенных </w:t>
      </w:r>
      <w:r w:rsidR="001D567F">
        <w:rPr>
          <w:color w:val="auto"/>
          <w:sz w:val="28"/>
          <w:szCs w:val="28"/>
        </w:rPr>
        <w:t>получателями услуг, чаще осталь</w:t>
      </w:r>
      <w:r w:rsidRPr="00AE499B">
        <w:rPr>
          <w:color w:val="auto"/>
          <w:sz w:val="28"/>
          <w:szCs w:val="28"/>
        </w:rPr>
        <w:t>ных упоминались такие, как: построить новый клуб/реставрировать имеющийся/сделать капремонт (69,4%), обновить пункт здоровья/мед.пункт (3,2%), обеспечить клуб фельдшером (2,4%).</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527241" w:rsidP="009118D4">
            <w:pPr>
              <w:spacing w:after="0"/>
              <w:jc w:val="center"/>
              <w:rPr>
                <w:bCs w:val="0"/>
                <w:color w:val="auto"/>
                <w:sz w:val="20"/>
                <w:szCs w:val="20"/>
              </w:rPr>
            </w:pPr>
            <w:r>
              <w:rPr>
                <w:color w:val="auto"/>
                <w:sz w:val="20"/>
                <w:szCs w:val="20"/>
              </w:rPr>
              <w:t>76,4</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44,0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99,7</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527241" w:rsidP="009118D4">
            <w:pPr>
              <w:spacing w:after="0"/>
              <w:jc w:val="center"/>
              <w:rPr>
                <w:rFonts w:eastAsia="Times New Roman"/>
                <w:color w:val="auto"/>
                <w:sz w:val="20"/>
                <w:szCs w:val="20"/>
              </w:rPr>
            </w:pPr>
            <w:r>
              <w:rPr>
                <w:rFonts w:eastAsia="Times New Roman"/>
                <w:color w:val="auto"/>
                <w:sz w:val="20"/>
                <w:szCs w:val="20"/>
              </w:rPr>
              <w:t>84,0</w:t>
            </w:r>
          </w:p>
        </w:tc>
      </w:tr>
    </w:tbl>
    <w:p w:rsidR="00AE499B" w:rsidRPr="00AE499B" w:rsidRDefault="00AE499B" w:rsidP="00AE499B">
      <w:pPr>
        <w:tabs>
          <w:tab w:val="left" w:pos="993"/>
        </w:tabs>
        <w:spacing w:after="0"/>
        <w:ind w:firstLine="567"/>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rPr>
      </w:pPr>
    </w:p>
    <w:p w:rsidR="00AE499B" w:rsidRPr="00AE499B" w:rsidRDefault="00AE499B" w:rsidP="00AE499B">
      <w:pPr>
        <w:keepNext/>
        <w:keepLines/>
        <w:spacing w:after="0"/>
        <w:outlineLvl w:val="1"/>
        <w:rPr>
          <w:color w:val="auto"/>
          <w:sz w:val="28"/>
          <w:szCs w:val="28"/>
        </w:rPr>
      </w:pPr>
      <w:bookmarkStart w:id="22" w:name="_Toc84179895"/>
      <w:r w:rsidRPr="00AE499B">
        <w:rPr>
          <w:rFonts w:eastAsia="Times New Roman"/>
          <w:b/>
          <w:color w:val="auto"/>
          <w:sz w:val="28"/>
          <w:szCs w:val="28"/>
          <w:lang w:eastAsia="ar-SA"/>
        </w:rPr>
        <w:t>3.13. Общественная организация территориальное общественное самоуправление города Ульяновска «Володарец»</w:t>
      </w:r>
      <w:bookmarkEnd w:id="22"/>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опрошены 8 получателей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http://volodarec.rstos73.ru.</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86,8 балла и делит 11-12 места рейтинга организаций социального обслуживания с Автономной некоммерческой организацией «Центр содействия реализации социально-ориентированных программ и проектов «Володарец».</w:t>
      </w:r>
    </w:p>
    <w:p w:rsidR="00AE499B" w:rsidRPr="00AE499B" w:rsidRDefault="00AE499B" w:rsidP="00AE499B">
      <w:pPr>
        <w:tabs>
          <w:tab w:val="left" w:pos="993"/>
        </w:tabs>
        <w:spacing w:after="0"/>
        <w:rPr>
          <w:color w:val="auto"/>
          <w:sz w:val="28"/>
          <w:szCs w:val="28"/>
        </w:rPr>
      </w:pPr>
      <w:r w:rsidRPr="00AE499B">
        <w:rPr>
          <w:color w:val="auto"/>
          <w:sz w:val="28"/>
          <w:szCs w:val="28"/>
        </w:rPr>
        <w:t>Высокие оценки получили 3 критерия из 5-ти: «Комфортность условий предоставления услуг», «Удовлетворенность условиями оказания услуг», «Доброжелательность, вежливость работников организации» – эти критерии получили максимально высокие значения – 100 баллов.</w:t>
      </w:r>
    </w:p>
    <w:p w:rsidR="00AE499B" w:rsidRPr="00AE499B" w:rsidRDefault="00AE499B" w:rsidP="00AE499B">
      <w:pPr>
        <w:tabs>
          <w:tab w:val="left" w:pos="993"/>
        </w:tabs>
        <w:spacing w:after="0"/>
        <w:rPr>
          <w:color w:val="auto"/>
          <w:sz w:val="28"/>
          <w:szCs w:val="28"/>
        </w:rPr>
      </w:pPr>
      <w:r w:rsidRPr="00AE499B">
        <w:rPr>
          <w:color w:val="auto"/>
          <w:sz w:val="28"/>
          <w:szCs w:val="28"/>
        </w:rPr>
        <w:t xml:space="preserve">Неудовлетворительные («низкие») оценки получены по 2-м критериям: «Открытость и доступность информации об организации» (78 баллов) и «Доступность услуг для инвалидов» (56 баллов). В связи с этим рекомендуется обратить внимание на данные критерии и входящие в них показатели, а именно: на 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 наличие официального сайта организации и размещения на нем соответствующей </w:t>
      </w:r>
      <w:r w:rsidRPr="00AE499B">
        <w:rPr>
          <w:color w:val="auto"/>
          <w:sz w:val="28"/>
          <w:szCs w:val="28"/>
        </w:rPr>
        <w:lastRenderedPageBreak/>
        <w:t>информации об организации, на оборудование помещений организации (учреждения) и прилегающей к ней территории с учетом доступности для инвалидов, на обеспечение в организации (учреждения) условий доступности, позволяющих инвалидам получать услуги наравне с другими.</w:t>
      </w:r>
    </w:p>
    <w:p w:rsidR="00AE499B" w:rsidRPr="00AE499B" w:rsidRDefault="00AE499B" w:rsidP="00AE499B">
      <w:pPr>
        <w:tabs>
          <w:tab w:val="left" w:pos="993"/>
        </w:tabs>
        <w:spacing w:after="0"/>
        <w:rPr>
          <w:color w:val="auto"/>
          <w:sz w:val="28"/>
          <w:szCs w:val="28"/>
        </w:rPr>
      </w:pPr>
      <w:r w:rsidRPr="00AE499B">
        <w:rPr>
          <w:color w:val="auto"/>
          <w:sz w:val="28"/>
          <w:szCs w:val="28"/>
        </w:rPr>
        <w:t>Отдельных рекомендаций от респондентов-получателей услуг организации в ходе проведения опроса выявлено не было. Большинство получателей удовлетворены качеством оказания услуг Общественной организацией ТОС города Ульяновска «Володарец».</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78,0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56,0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86,8</w:t>
            </w:r>
          </w:p>
        </w:tc>
      </w:tr>
    </w:tbl>
    <w:p w:rsidR="00AE499B" w:rsidRPr="00AE499B" w:rsidRDefault="00AE499B" w:rsidP="00AE499B">
      <w:pPr>
        <w:tabs>
          <w:tab w:val="left" w:pos="993"/>
        </w:tabs>
        <w:spacing w:after="0"/>
        <w:ind w:firstLine="567"/>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rPr>
      </w:pPr>
    </w:p>
    <w:p w:rsidR="00AE499B" w:rsidRPr="00AE499B" w:rsidRDefault="00AE499B" w:rsidP="00AE499B">
      <w:pPr>
        <w:keepNext/>
        <w:keepLines/>
        <w:spacing w:after="0"/>
        <w:outlineLvl w:val="1"/>
        <w:rPr>
          <w:color w:val="auto"/>
          <w:sz w:val="28"/>
          <w:szCs w:val="28"/>
        </w:rPr>
      </w:pPr>
      <w:bookmarkStart w:id="23" w:name="_Toc84179896"/>
      <w:r w:rsidRPr="00AE499B">
        <w:rPr>
          <w:rFonts w:eastAsia="Times New Roman"/>
          <w:b/>
          <w:color w:val="auto"/>
          <w:sz w:val="28"/>
          <w:szCs w:val="28"/>
          <w:lang w:eastAsia="ar-SA"/>
        </w:rPr>
        <w:t>3.14. Автономная некоммерческая организация «Центр содействия реализации социально-ориентированных программ и проектов «Володарец»</w:t>
      </w:r>
      <w:bookmarkEnd w:id="23"/>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опрошены 18 получателей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http://volodarec.rstos73.ru.</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86,8 балла и делит 11-12 места рейтинга организаций социального обслуживания с Общественной организацией территориального общественного самоуправления города Ульяновска «Володарец».</w:t>
      </w:r>
    </w:p>
    <w:p w:rsidR="00AE499B" w:rsidRPr="00AE499B" w:rsidRDefault="00AE499B" w:rsidP="00AE499B">
      <w:pPr>
        <w:tabs>
          <w:tab w:val="left" w:pos="993"/>
        </w:tabs>
        <w:spacing w:after="0"/>
        <w:rPr>
          <w:color w:val="auto"/>
          <w:sz w:val="28"/>
          <w:szCs w:val="28"/>
        </w:rPr>
      </w:pPr>
      <w:r w:rsidRPr="00AE499B">
        <w:rPr>
          <w:color w:val="auto"/>
          <w:sz w:val="28"/>
          <w:szCs w:val="28"/>
        </w:rPr>
        <w:t>Высокие оценки получили 3 критерия из 5-ти: «Комфортность условий предоставления услуг», «Удовлетворенность условиями оказания услуг», «Доброжелательность, вежливость работников организации» – эти критерии получили максимально высокие значения – 100 баллов.</w:t>
      </w:r>
    </w:p>
    <w:p w:rsidR="00AE499B" w:rsidRPr="00AE499B" w:rsidRDefault="00AE499B" w:rsidP="00AE499B">
      <w:pPr>
        <w:tabs>
          <w:tab w:val="left" w:pos="993"/>
        </w:tabs>
        <w:spacing w:after="0"/>
        <w:rPr>
          <w:color w:val="auto"/>
          <w:sz w:val="28"/>
          <w:szCs w:val="28"/>
        </w:rPr>
      </w:pPr>
      <w:r w:rsidRPr="00AE499B">
        <w:rPr>
          <w:color w:val="auto"/>
          <w:sz w:val="28"/>
          <w:szCs w:val="28"/>
        </w:rPr>
        <w:t xml:space="preserve">Неудовлетворительные («низкие») оценки получены по 2-м критериям: «Открытость и доступность информации об организации» (78 баллов) и «Доступность услуг для инвалидов» (56 баллов). В связи с этим рекомендуется обратить внимание на данные критерии и входящие в них показатели, а именно: на 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 наличие официального сайта организации и размещения на нем соответствующей </w:t>
      </w:r>
      <w:r w:rsidRPr="00AE499B">
        <w:rPr>
          <w:color w:val="auto"/>
          <w:sz w:val="28"/>
          <w:szCs w:val="28"/>
        </w:rPr>
        <w:lastRenderedPageBreak/>
        <w:t>информации об организации, на оборудование помещений организации (учреждения) и прилегающей к ней территории с учетом доступности для инвалидов, на обеспечение в организации (учреждения) условий доступности, позволяющих инвалидам получать услуги наравне с другими.</w:t>
      </w:r>
    </w:p>
    <w:p w:rsidR="00AE499B" w:rsidRPr="00AE499B" w:rsidRDefault="00AE499B" w:rsidP="00AE499B">
      <w:pPr>
        <w:tabs>
          <w:tab w:val="left" w:pos="993"/>
        </w:tabs>
        <w:spacing w:after="0"/>
        <w:rPr>
          <w:color w:val="auto"/>
          <w:sz w:val="28"/>
          <w:szCs w:val="28"/>
        </w:rPr>
      </w:pPr>
      <w:r w:rsidRPr="00AE499B">
        <w:rPr>
          <w:color w:val="auto"/>
          <w:sz w:val="28"/>
          <w:szCs w:val="28"/>
        </w:rPr>
        <w:t>Отдельных рекомендаций от респондентов-получателей услуг органи-зации в ходе проведения опроса выявлено не было. Большинство получателей удовлетворены качеством оказания услуг АНО «Центр содействия реализации социально-ориентированных программ и проектов «Володарец».</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78,0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56,0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86,8</w:t>
            </w:r>
          </w:p>
        </w:tc>
      </w:tr>
    </w:tbl>
    <w:p w:rsidR="00AE499B" w:rsidRPr="00AE499B" w:rsidRDefault="00AE499B" w:rsidP="00AE499B">
      <w:pPr>
        <w:tabs>
          <w:tab w:val="left" w:pos="993"/>
        </w:tabs>
        <w:spacing w:after="0"/>
        <w:rPr>
          <w:color w:val="auto"/>
          <w:sz w:val="28"/>
          <w:szCs w:val="28"/>
        </w:rPr>
      </w:pPr>
      <w:r w:rsidRPr="00AE499B">
        <w:rPr>
          <w:color w:val="auto"/>
          <w:sz w:val="28"/>
          <w:szCs w:val="28"/>
        </w:rPr>
        <w:t>Таблица расчета показателей и критериев оценки качества по организации социальной сферы представлена в файле «Расчет показателей НОК по сфере социального обслуживания.xlsx».</w:t>
      </w:r>
    </w:p>
    <w:p w:rsidR="00AE499B" w:rsidRPr="00AE499B" w:rsidRDefault="00AE499B" w:rsidP="00AE499B">
      <w:pPr>
        <w:spacing w:after="0"/>
        <w:rPr>
          <w:rFonts w:eastAsia="Times New Roman"/>
          <w:color w:val="auto"/>
          <w:sz w:val="28"/>
        </w:rPr>
      </w:pPr>
    </w:p>
    <w:p w:rsidR="00AE499B" w:rsidRPr="00AE499B" w:rsidRDefault="00AE499B" w:rsidP="00AE499B">
      <w:pPr>
        <w:keepNext/>
        <w:keepLines/>
        <w:spacing w:after="0"/>
        <w:outlineLvl w:val="1"/>
        <w:rPr>
          <w:color w:val="auto"/>
          <w:sz w:val="28"/>
          <w:szCs w:val="28"/>
        </w:rPr>
      </w:pPr>
      <w:bookmarkStart w:id="24" w:name="_Toc84179897"/>
      <w:r w:rsidRPr="00AE499B">
        <w:rPr>
          <w:rFonts w:eastAsia="Times New Roman"/>
          <w:b/>
          <w:color w:val="auto"/>
          <w:sz w:val="28"/>
          <w:szCs w:val="28"/>
          <w:lang w:eastAsia="ar-SA"/>
        </w:rPr>
        <w:t>3.15. Общественная организация территориальное общественное самоуправление города Ульяновска «Богдан»</w:t>
      </w:r>
      <w:bookmarkEnd w:id="24"/>
    </w:p>
    <w:p w:rsidR="00AE499B" w:rsidRPr="00AE499B" w:rsidRDefault="00AE499B" w:rsidP="00AE499B">
      <w:pPr>
        <w:tabs>
          <w:tab w:val="left" w:pos="993"/>
        </w:tabs>
        <w:spacing w:after="0"/>
        <w:rPr>
          <w:color w:val="auto"/>
          <w:sz w:val="28"/>
          <w:szCs w:val="28"/>
        </w:rPr>
      </w:pPr>
    </w:p>
    <w:p w:rsidR="00AE499B" w:rsidRPr="00AE499B" w:rsidRDefault="00AE499B" w:rsidP="00AE499B">
      <w:pPr>
        <w:tabs>
          <w:tab w:val="left" w:pos="993"/>
        </w:tabs>
        <w:spacing w:after="0"/>
        <w:rPr>
          <w:color w:val="auto"/>
          <w:sz w:val="28"/>
          <w:szCs w:val="28"/>
        </w:rPr>
      </w:pPr>
      <w:r w:rsidRPr="00AE499B">
        <w:rPr>
          <w:color w:val="auto"/>
          <w:sz w:val="28"/>
          <w:szCs w:val="28"/>
        </w:rPr>
        <w:t>В рамках проведения независимой оценки качества было опрошены 18 получателей услуг.</w:t>
      </w:r>
    </w:p>
    <w:p w:rsidR="00AE499B" w:rsidRPr="00AE499B" w:rsidRDefault="00AE499B" w:rsidP="00AE499B">
      <w:pPr>
        <w:tabs>
          <w:tab w:val="left" w:pos="993"/>
        </w:tabs>
        <w:spacing w:after="0"/>
        <w:rPr>
          <w:color w:val="auto"/>
          <w:sz w:val="28"/>
          <w:szCs w:val="28"/>
        </w:rPr>
      </w:pPr>
      <w:r w:rsidRPr="00AE499B">
        <w:rPr>
          <w:color w:val="auto"/>
          <w:sz w:val="28"/>
          <w:szCs w:val="28"/>
        </w:rPr>
        <w:t>Официальный сайт учреждения, который был проанализирован в ходе проведения независимой оценки: тосбогдан.рф.</w:t>
      </w:r>
    </w:p>
    <w:p w:rsidR="00AE499B" w:rsidRPr="00AE499B" w:rsidRDefault="00AE499B" w:rsidP="00AE499B">
      <w:pPr>
        <w:tabs>
          <w:tab w:val="left" w:pos="993"/>
        </w:tabs>
        <w:spacing w:after="0"/>
        <w:rPr>
          <w:color w:val="auto"/>
          <w:sz w:val="28"/>
          <w:szCs w:val="28"/>
        </w:rPr>
      </w:pPr>
      <w:r w:rsidRPr="00AE499B">
        <w:rPr>
          <w:color w:val="auto"/>
          <w:sz w:val="28"/>
          <w:szCs w:val="28"/>
        </w:rPr>
        <w:t>Итоговый показатель оценки качества условий оказания услуг составляет 83,1 балла и занимает</w:t>
      </w:r>
      <w:r w:rsidR="00527241">
        <w:rPr>
          <w:color w:val="auto"/>
          <w:sz w:val="28"/>
          <w:szCs w:val="28"/>
        </w:rPr>
        <w:t xml:space="preserve"> последнее, 15</w:t>
      </w:r>
      <w:r w:rsidRPr="00AE499B">
        <w:rPr>
          <w:color w:val="auto"/>
          <w:sz w:val="28"/>
          <w:szCs w:val="28"/>
        </w:rPr>
        <w:t>-е место в рейтинге организаций социального обслуживания.</w:t>
      </w:r>
    </w:p>
    <w:p w:rsidR="00AE499B" w:rsidRPr="00AE499B" w:rsidRDefault="00AE499B" w:rsidP="00AE499B">
      <w:pPr>
        <w:tabs>
          <w:tab w:val="left" w:pos="993"/>
        </w:tabs>
        <w:spacing w:after="0"/>
        <w:rPr>
          <w:color w:val="auto"/>
          <w:sz w:val="28"/>
          <w:szCs w:val="28"/>
        </w:rPr>
      </w:pPr>
      <w:r w:rsidRPr="00AE499B">
        <w:rPr>
          <w:color w:val="auto"/>
          <w:sz w:val="28"/>
          <w:szCs w:val="28"/>
        </w:rPr>
        <w:t>Высокие оценки получили 3 критерия из 5-ти: «Комфортность условий предоставления услуг», «Удовлетворенность условиями оказания услуг», «Доброжелательность, вежливость работников организации» – эти критерии получили максимально высокие значения – 100 баллов.</w:t>
      </w:r>
    </w:p>
    <w:p w:rsidR="00AE499B" w:rsidRPr="00AE499B" w:rsidRDefault="00AE499B" w:rsidP="00AE499B">
      <w:pPr>
        <w:tabs>
          <w:tab w:val="left" w:pos="993"/>
        </w:tabs>
        <w:spacing w:after="0"/>
        <w:rPr>
          <w:color w:val="auto"/>
          <w:sz w:val="28"/>
          <w:szCs w:val="28"/>
        </w:rPr>
      </w:pPr>
      <w:r w:rsidRPr="00AE499B">
        <w:rPr>
          <w:color w:val="auto"/>
          <w:sz w:val="28"/>
          <w:szCs w:val="28"/>
        </w:rPr>
        <w:t xml:space="preserve">Неудовлетворительные («низкие») оценки получены по 2-м критериям: «Открытость и доступность информации об организации» (79,5 балла) и «Доступность услуг для инвалидов» (36 баллов). В связи с этим рекомендуется обратить внимание на данные критерии и входящие в них показатели, а именно: на 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 наличие официального сайта организации и размещения на нем соответствующей информации об организации, на оборудование помещений организации (учреждения) и прилегающей к ней территории с учетом доступности для </w:t>
      </w:r>
      <w:r w:rsidRPr="00AE499B">
        <w:rPr>
          <w:color w:val="auto"/>
          <w:sz w:val="28"/>
          <w:szCs w:val="28"/>
        </w:rPr>
        <w:lastRenderedPageBreak/>
        <w:t>инвалидов, на обеспечение в организации (учреждения) условий доступности, позволяющих инвалидам получать услуги наравне с другими.</w:t>
      </w:r>
    </w:p>
    <w:p w:rsidR="00AE499B" w:rsidRPr="00AE499B" w:rsidRDefault="00AE499B" w:rsidP="00AE499B">
      <w:pPr>
        <w:tabs>
          <w:tab w:val="left" w:pos="993"/>
        </w:tabs>
        <w:spacing w:after="0"/>
        <w:rPr>
          <w:color w:val="auto"/>
          <w:sz w:val="28"/>
          <w:szCs w:val="28"/>
        </w:rPr>
      </w:pPr>
      <w:r w:rsidRPr="00AE499B">
        <w:rPr>
          <w:color w:val="auto"/>
          <w:sz w:val="28"/>
          <w:szCs w:val="28"/>
        </w:rPr>
        <w:t>Среди рекомендаций, предложенных получателями услуг, чаще остальных упоминались такие как: увеличить количество предоставляемых услуг (11,1%), расширить зал для ЛФК (5,6%), организовать прием терапевта (5,6%), провести косметический ремонт (5,6%).</w:t>
      </w:r>
    </w:p>
    <w:p w:rsidR="00AE499B" w:rsidRPr="00AE499B" w:rsidRDefault="00AE499B" w:rsidP="00AE499B">
      <w:pPr>
        <w:tabs>
          <w:tab w:val="left" w:pos="993"/>
        </w:tabs>
        <w:spacing w:after="0"/>
        <w:rPr>
          <w:color w:val="auto"/>
          <w:sz w:val="28"/>
          <w:szCs w:val="28"/>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818"/>
        <w:gridCol w:w="1441"/>
      </w:tblGrid>
      <w:tr w:rsidR="00AE499B" w:rsidRPr="00AE499B" w:rsidTr="009118D4">
        <w:trPr>
          <w:tblHeade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w:t>
            </w:r>
          </w:p>
        </w:tc>
        <w:tc>
          <w:tcPr>
            <w:tcW w:w="6818"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Показатели оценки качества</w:t>
            </w:r>
          </w:p>
        </w:tc>
        <w:tc>
          <w:tcPr>
            <w:tcW w:w="1441" w:type="dxa"/>
            <w:shd w:val="clear" w:color="auto" w:fill="auto"/>
            <w:vAlign w:val="center"/>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Баллы</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1</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«Открытость и доступность информации об организации»</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79,5</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2</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«Комфортность условий предоставления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3</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«Доступность услуг для инвалидов»</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36,0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4</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«Доброжелательность, вежливость работников организации»</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407"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5</w:t>
            </w:r>
          </w:p>
        </w:tc>
        <w:tc>
          <w:tcPr>
            <w:tcW w:w="6818" w:type="dxa"/>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Критерий «Удовлетворенность условиями оказания услуг»</w:t>
            </w:r>
          </w:p>
        </w:tc>
        <w:tc>
          <w:tcPr>
            <w:tcW w:w="1441" w:type="dxa"/>
            <w:tcBorders>
              <w:top w:val="none" w:sz="4" w:space="0" w:color="000000"/>
              <w:left w:val="single" w:sz="4" w:space="0" w:color="auto"/>
              <w:bottom w:val="single" w:sz="4" w:space="0" w:color="auto"/>
              <w:right w:val="single" w:sz="4" w:space="0" w:color="auto"/>
            </w:tcBorders>
            <w:shd w:val="clear" w:color="auto" w:fill="auto"/>
            <w:vAlign w:val="center"/>
          </w:tcPr>
          <w:p w:rsidR="00AE499B" w:rsidRPr="00AE499B" w:rsidRDefault="00AE499B" w:rsidP="009118D4">
            <w:pPr>
              <w:spacing w:after="0"/>
              <w:jc w:val="center"/>
              <w:rPr>
                <w:bCs w:val="0"/>
                <w:color w:val="auto"/>
                <w:sz w:val="20"/>
                <w:szCs w:val="20"/>
              </w:rPr>
            </w:pPr>
            <w:r w:rsidRPr="00AE499B">
              <w:rPr>
                <w:color w:val="auto"/>
                <w:sz w:val="20"/>
                <w:szCs w:val="20"/>
              </w:rPr>
              <w:t>100,0</w:t>
            </w:r>
          </w:p>
        </w:tc>
      </w:tr>
      <w:tr w:rsidR="00AE499B" w:rsidRPr="00AE499B" w:rsidTr="009118D4">
        <w:trPr>
          <w:jc w:val="center"/>
        </w:trPr>
        <w:tc>
          <w:tcPr>
            <w:tcW w:w="7225" w:type="dxa"/>
            <w:gridSpan w:val="2"/>
            <w:shd w:val="clear" w:color="auto" w:fill="auto"/>
          </w:tcPr>
          <w:p w:rsidR="00AE499B" w:rsidRPr="00AE499B" w:rsidRDefault="00AE499B" w:rsidP="009118D4">
            <w:pPr>
              <w:spacing w:after="0"/>
              <w:rPr>
                <w:rFonts w:eastAsia="Times New Roman"/>
                <w:color w:val="auto"/>
                <w:sz w:val="20"/>
                <w:szCs w:val="20"/>
              </w:rPr>
            </w:pPr>
            <w:r w:rsidRPr="00AE499B">
              <w:rPr>
                <w:rFonts w:eastAsia="Times New Roman"/>
                <w:color w:val="auto"/>
                <w:sz w:val="20"/>
                <w:szCs w:val="20"/>
              </w:rPr>
              <w:t>Итоговый показатель</w:t>
            </w:r>
          </w:p>
        </w:tc>
        <w:tc>
          <w:tcPr>
            <w:tcW w:w="1441" w:type="dxa"/>
            <w:shd w:val="clear" w:color="auto" w:fill="auto"/>
          </w:tcPr>
          <w:p w:rsidR="00AE499B" w:rsidRPr="00AE499B" w:rsidRDefault="00AE499B" w:rsidP="009118D4">
            <w:pPr>
              <w:spacing w:after="0"/>
              <w:jc w:val="center"/>
              <w:rPr>
                <w:rFonts w:eastAsia="Times New Roman"/>
                <w:color w:val="auto"/>
                <w:sz w:val="20"/>
                <w:szCs w:val="20"/>
              </w:rPr>
            </w:pPr>
            <w:r w:rsidRPr="00AE499B">
              <w:rPr>
                <w:rFonts w:eastAsia="Times New Roman"/>
                <w:color w:val="auto"/>
                <w:sz w:val="20"/>
                <w:szCs w:val="20"/>
              </w:rPr>
              <w:t>83,1</w:t>
            </w:r>
          </w:p>
        </w:tc>
      </w:tr>
    </w:tbl>
    <w:p w:rsidR="00AE499B" w:rsidRPr="00AE499B" w:rsidRDefault="00AE499B" w:rsidP="00AE499B">
      <w:pPr>
        <w:tabs>
          <w:tab w:val="left" w:pos="993"/>
        </w:tabs>
        <w:spacing w:after="0"/>
        <w:ind w:firstLine="567"/>
        <w:rPr>
          <w:color w:val="auto"/>
          <w:sz w:val="28"/>
          <w:szCs w:val="28"/>
        </w:rPr>
      </w:pPr>
    </w:p>
    <w:p w:rsidR="00AE499B" w:rsidRDefault="00AE499B" w:rsidP="00AE499B">
      <w:pPr>
        <w:rPr>
          <w:sz w:val="28"/>
          <w:szCs w:val="28"/>
        </w:rPr>
      </w:pPr>
      <w:r>
        <w:rPr>
          <w:sz w:val="28"/>
          <w:szCs w:val="28"/>
        </w:rPr>
        <w:br w:type="page"/>
      </w:r>
    </w:p>
    <w:p w:rsidR="00E6264F" w:rsidRDefault="00E6264F" w:rsidP="00AE499B">
      <w:pPr>
        <w:pStyle w:val="115"/>
        <w:spacing w:before="0" w:line="240" w:lineRule="auto"/>
        <w:jc w:val="center"/>
        <w:rPr>
          <w:b/>
          <w:sz w:val="32"/>
        </w:rPr>
        <w:sectPr w:rsidR="00E6264F" w:rsidSect="001364E2">
          <w:pgSz w:w="11906" w:h="16838"/>
          <w:pgMar w:top="567" w:right="1133" w:bottom="1134" w:left="1701" w:header="709" w:footer="709" w:gutter="0"/>
          <w:cols w:space="720"/>
          <w:docGrid w:linePitch="326"/>
        </w:sectPr>
      </w:pPr>
      <w:bookmarkStart w:id="25" w:name="_Toc84179901"/>
    </w:p>
    <w:p w:rsidR="00E6264F" w:rsidRDefault="00E6264F" w:rsidP="00AE499B">
      <w:pPr>
        <w:pStyle w:val="115"/>
        <w:spacing w:before="0" w:line="240" w:lineRule="auto"/>
        <w:jc w:val="center"/>
        <w:rPr>
          <w:b/>
          <w:sz w:val="32"/>
        </w:rPr>
      </w:pPr>
      <w:r>
        <w:rPr>
          <w:b/>
          <w:sz w:val="32"/>
        </w:rPr>
        <w:lastRenderedPageBreak/>
        <w:t>4. Конкретные предложения по совершенствованию деятельности организаций</w:t>
      </w:r>
    </w:p>
    <w:p w:rsidR="00E6264F" w:rsidRDefault="00E6264F" w:rsidP="00E6264F">
      <w:pPr>
        <w:rPr>
          <w:lang w:eastAsia="en-US"/>
        </w:rPr>
      </w:pPr>
    </w:p>
    <w:p w:rsidR="00E6264F" w:rsidRPr="009118D4" w:rsidRDefault="004F457D" w:rsidP="00E6264F">
      <w:pPr>
        <w:rPr>
          <w:color w:val="auto"/>
          <w:sz w:val="28"/>
          <w:szCs w:val="28"/>
          <w:lang w:eastAsia="en-US"/>
        </w:rPr>
      </w:pPr>
      <w:r w:rsidRPr="009118D4">
        <w:rPr>
          <w:color w:val="auto"/>
          <w:sz w:val="28"/>
          <w:szCs w:val="28"/>
          <w:lang w:eastAsia="en-US"/>
        </w:rPr>
        <w:t>4.1. ОГАУСО «Геронтологический центр «ЗАБОТА» в г. Ульяновске</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9118D4" w:rsidRPr="009118D4" w:rsidTr="004F457D">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4F457D" w:rsidRPr="009118D4" w:rsidRDefault="004F457D" w:rsidP="00E6264F">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4F457D" w:rsidRPr="009118D4" w:rsidRDefault="004F457D" w:rsidP="00E6264F">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4F457D" w:rsidRPr="009118D4" w:rsidRDefault="004F457D" w:rsidP="00E6264F">
            <w:pPr>
              <w:ind w:firstLine="0"/>
              <w:rPr>
                <w:color w:val="auto"/>
                <w:lang w:eastAsia="en-US"/>
              </w:rPr>
            </w:pPr>
            <w:r w:rsidRPr="009118D4">
              <w:rPr>
                <w:color w:val="auto"/>
                <w:lang w:eastAsia="en-US"/>
              </w:rPr>
              <w:t>Предложения</w:t>
            </w:r>
          </w:p>
        </w:tc>
      </w:tr>
      <w:tr w:rsidR="009118D4" w:rsidRPr="009118D4" w:rsidTr="004F457D">
        <w:tc>
          <w:tcPr>
            <w:tcW w:w="5117" w:type="dxa"/>
            <w:shd w:val="clear" w:color="auto" w:fill="FFFFFF" w:themeFill="background1"/>
          </w:tcPr>
          <w:p w:rsidR="004F457D" w:rsidRPr="00DA341A" w:rsidRDefault="009118D4" w:rsidP="00E6264F">
            <w:pPr>
              <w:ind w:firstLine="0"/>
              <w:rPr>
                <w:color w:val="auto"/>
                <w:lang w:eastAsia="en-US"/>
              </w:rPr>
            </w:pPr>
            <w:r w:rsidRPr="00DA341A">
              <w:rPr>
                <w:rFonts w:eastAsia="Times New Roman"/>
                <w:sz w:val="16"/>
                <w:szCs w:val="16"/>
              </w:rPr>
              <w:t>«Открытость и доступность информации об организации»</w:t>
            </w:r>
          </w:p>
        </w:tc>
        <w:tc>
          <w:tcPr>
            <w:tcW w:w="5118" w:type="dxa"/>
            <w:shd w:val="clear" w:color="auto" w:fill="FFFFFF" w:themeFill="background1"/>
          </w:tcPr>
          <w:p w:rsidR="004F457D" w:rsidRPr="009118D4" w:rsidRDefault="009118D4" w:rsidP="00E6264F">
            <w:pPr>
              <w:ind w:firstLine="0"/>
              <w:rPr>
                <w:color w:val="auto"/>
                <w:lang w:eastAsia="en-US"/>
              </w:rPr>
            </w:pPr>
            <w:r>
              <w:rPr>
                <w:rFonts w:eastAsia="Times New Roman"/>
                <w:sz w:val="16"/>
                <w:szCs w:val="16"/>
              </w:rPr>
              <w:t>На официальном сайте организации отсутствует раздел "Часто задаваемые вопросы":</w:t>
            </w:r>
          </w:p>
        </w:tc>
        <w:tc>
          <w:tcPr>
            <w:tcW w:w="5118" w:type="dxa"/>
            <w:shd w:val="clear" w:color="auto" w:fill="FFFFFF" w:themeFill="background1"/>
          </w:tcPr>
          <w:p w:rsidR="004F457D" w:rsidRPr="009118D4" w:rsidRDefault="009118D4" w:rsidP="00E6264F">
            <w:pPr>
              <w:ind w:firstLine="0"/>
              <w:rPr>
                <w:color w:val="auto"/>
                <w:lang w:eastAsia="en-US"/>
              </w:rPr>
            </w:pPr>
            <w:r>
              <w:rPr>
                <w:rFonts w:eastAsia="Times New Roman"/>
                <w:sz w:val="16"/>
                <w:szCs w:val="16"/>
              </w:rPr>
              <w:t>На официальный сайт организации добавить раздел "Часто задаваемые вопросы" и заполнить согласно форме ее размещения</w:t>
            </w:r>
          </w:p>
        </w:tc>
      </w:tr>
      <w:bookmarkEnd w:id="25"/>
    </w:tbl>
    <w:p w:rsidR="004F457D" w:rsidRDefault="004F457D" w:rsidP="00E6264F">
      <w:pPr>
        <w:rPr>
          <w:color w:val="auto"/>
          <w:lang w:eastAsia="en-US"/>
        </w:rPr>
      </w:pPr>
    </w:p>
    <w:p w:rsidR="009118D4" w:rsidRPr="009118D4" w:rsidRDefault="009118D4" w:rsidP="009118D4">
      <w:pPr>
        <w:rPr>
          <w:color w:val="auto"/>
          <w:sz w:val="28"/>
          <w:szCs w:val="28"/>
          <w:lang w:eastAsia="en-US"/>
        </w:rPr>
      </w:pPr>
      <w:r w:rsidRPr="009118D4">
        <w:rPr>
          <w:color w:val="auto"/>
          <w:sz w:val="28"/>
          <w:szCs w:val="28"/>
          <w:lang w:eastAsia="en-US"/>
        </w:rPr>
        <w:t>4.</w:t>
      </w:r>
      <w:r>
        <w:rPr>
          <w:color w:val="auto"/>
          <w:sz w:val="28"/>
          <w:szCs w:val="28"/>
          <w:lang w:eastAsia="en-US"/>
        </w:rPr>
        <w:t>2</w:t>
      </w:r>
      <w:r w:rsidRPr="009118D4">
        <w:rPr>
          <w:color w:val="auto"/>
          <w:sz w:val="28"/>
          <w:szCs w:val="28"/>
          <w:lang w:eastAsia="en-US"/>
        </w:rPr>
        <w:t>. ОГАУСО «</w:t>
      </w:r>
      <w:r>
        <w:rPr>
          <w:color w:val="auto"/>
          <w:sz w:val="28"/>
          <w:szCs w:val="28"/>
          <w:lang w:eastAsia="en-US"/>
        </w:rPr>
        <w:t>Дом-интернат для престарелых и инвалидов в г. Димитровграде»</w:t>
      </w:r>
    </w:p>
    <w:tbl>
      <w:tblPr>
        <w:tblStyle w:val="22"/>
        <w:tblW w:w="0" w:type="auto"/>
        <w:shd w:val="clear" w:color="auto" w:fill="FFFFFF" w:themeFill="background1"/>
        <w:tblLook w:val="04A0" w:firstRow="1" w:lastRow="0" w:firstColumn="1" w:lastColumn="0" w:noHBand="0" w:noVBand="1"/>
      </w:tblPr>
      <w:tblGrid>
        <w:gridCol w:w="5041"/>
        <w:gridCol w:w="5043"/>
        <w:gridCol w:w="5043"/>
      </w:tblGrid>
      <w:tr w:rsidR="009118D4" w:rsidRPr="009118D4" w:rsidTr="001D567F">
        <w:trPr>
          <w:cnfStyle w:val="100000000000" w:firstRow="1" w:lastRow="0" w:firstColumn="0" w:lastColumn="0" w:oddVBand="0" w:evenVBand="0" w:oddHBand="0" w:evenHBand="0" w:firstRowFirstColumn="0" w:firstRowLastColumn="0" w:lastRowFirstColumn="0" w:lastRowLastColumn="0"/>
        </w:trPr>
        <w:tc>
          <w:tcPr>
            <w:tcW w:w="5041" w:type="dxa"/>
            <w:shd w:val="clear" w:color="auto" w:fill="FFFFFF" w:themeFill="background1"/>
          </w:tcPr>
          <w:p w:rsidR="009118D4" w:rsidRPr="009118D4" w:rsidRDefault="009118D4" w:rsidP="001D567F">
            <w:pPr>
              <w:ind w:firstLine="0"/>
              <w:rPr>
                <w:color w:val="auto"/>
                <w:lang w:eastAsia="en-US"/>
              </w:rPr>
            </w:pPr>
            <w:r w:rsidRPr="009118D4">
              <w:rPr>
                <w:color w:val="auto"/>
                <w:lang w:eastAsia="en-US"/>
              </w:rPr>
              <w:t>Критерий оценки</w:t>
            </w:r>
          </w:p>
        </w:tc>
        <w:tc>
          <w:tcPr>
            <w:tcW w:w="5043" w:type="dxa"/>
            <w:shd w:val="clear" w:color="auto" w:fill="FFFFFF" w:themeFill="background1"/>
          </w:tcPr>
          <w:p w:rsidR="009118D4" w:rsidRPr="009118D4" w:rsidRDefault="009118D4" w:rsidP="009118D4">
            <w:pPr>
              <w:ind w:firstLine="0"/>
              <w:rPr>
                <w:color w:val="auto"/>
                <w:lang w:eastAsia="en-US"/>
              </w:rPr>
            </w:pPr>
            <w:r w:rsidRPr="009118D4">
              <w:rPr>
                <w:color w:val="auto"/>
                <w:lang w:eastAsia="en-US"/>
              </w:rPr>
              <w:t>Выявленный недостаток</w:t>
            </w:r>
          </w:p>
        </w:tc>
        <w:tc>
          <w:tcPr>
            <w:tcW w:w="5043" w:type="dxa"/>
            <w:shd w:val="clear" w:color="auto" w:fill="FFFFFF" w:themeFill="background1"/>
          </w:tcPr>
          <w:p w:rsidR="009118D4" w:rsidRPr="009118D4" w:rsidRDefault="009118D4" w:rsidP="009118D4">
            <w:pPr>
              <w:ind w:firstLine="0"/>
              <w:rPr>
                <w:color w:val="auto"/>
                <w:lang w:eastAsia="en-US"/>
              </w:rPr>
            </w:pPr>
            <w:r w:rsidRPr="009118D4">
              <w:rPr>
                <w:color w:val="auto"/>
                <w:lang w:eastAsia="en-US"/>
              </w:rPr>
              <w:t>Предложения</w:t>
            </w:r>
          </w:p>
        </w:tc>
      </w:tr>
      <w:tr w:rsidR="009118D4" w:rsidRPr="009118D4" w:rsidTr="001D567F">
        <w:tc>
          <w:tcPr>
            <w:tcW w:w="5041" w:type="dxa"/>
            <w:shd w:val="clear" w:color="auto" w:fill="FFFFFF" w:themeFill="background1"/>
          </w:tcPr>
          <w:p w:rsidR="009118D4" w:rsidRPr="00DA341A" w:rsidRDefault="001D567F" w:rsidP="009118D4">
            <w:pPr>
              <w:ind w:firstLine="0"/>
              <w:rPr>
                <w:color w:val="auto"/>
                <w:lang w:eastAsia="en-US"/>
              </w:rPr>
            </w:pPr>
            <w:r w:rsidRPr="00DA341A">
              <w:rPr>
                <w:rFonts w:eastAsia="Times New Roman"/>
                <w:sz w:val="16"/>
                <w:szCs w:val="16"/>
              </w:rPr>
              <w:t>«Доступность услуг для инвалидов»</w:t>
            </w:r>
          </w:p>
        </w:tc>
        <w:tc>
          <w:tcPr>
            <w:tcW w:w="5043" w:type="dxa"/>
            <w:shd w:val="clear" w:color="auto" w:fill="FFFFFF" w:themeFill="background1"/>
          </w:tcPr>
          <w:p w:rsidR="009118D4" w:rsidRDefault="009118D4" w:rsidP="009118D4">
            <w:pPr>
              <w:spacing w:after="0"/>
              <w:ind w:firstLine="0"/>
              <w:rPr>
                <w:rFonts w:eastAsia="Times New Roman"/>
                <w:sz w:val="16"/>
                <w:szCs w:val="16"/>
              </w:rPr>
            </w:pPr>
            <w:r>
              <w:rPr>
                <w:rFonts w:eastAsia="Times New Roman"/>
                <w:sz w:val="16"/>
                <w:szCs w:val="16"/>
              </w:rPr>
              <w:t>В организации отсутствуют следующие условия доступности, позволяющие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
        </w:tc>
        <w:tc>
          <w:tcPr>
            <w:tcW w:w="5043" w:type="dxa"/>
            <w:shd w:val="clear" w:color="auto" w:fill="FFFFFF" w:themeFill="background1"/>
          </w:tcPr>
          <w:p w:rsidR="009118D4" w:rsidRDefault="009118D4" w:rsidP="009118D4">
            <w:pPr>
              <w:spacing w:after="0"/>
              <w:ind w:firstLine="0"/>
              <w:rPr>
                <w:rFonts w:eastAsia="Times New Roman"/>
                <w:sz w:val="16"/>
                <w:szCs w:val="16"/>
              </w:rPr>
            </w:pPr>
            <w:r>
              <w:rPr>
                <w:rFonts w:eastAsia="Times New Roman"/>
                <w:sz w:val="16"/>
                <w:szCs w:val="16"/>
              </w:rPr>
              <w:t>Обеспечить в организации условия доступности, позволяющие инвалидам получать услуги наравне с другими, а именно: возможность предоставления инвалидам по  слуху (слуху и зрению) услуг сурдопереводчика (тифлосурдопереводчика)</w:t>
            </w:r>
          </w:p>
        </w:tc>
      </w:tr>
    </w:tbl>
    <w:p w:rsidR="009118D4" w:rsidRPr="009118D4" w:rsidRDefault="009118D4" w:rsidP="009118D4">
      <w:pPr>
        <w:rPr>
          <w:color w:val="auto"/>
          <w:lang w:eastAsia="en-US"/>
        </w:rPr>
      </w:pPr>
    </w:p>
    <w:p w:rsidR="00F250CF" w:rsidRPr="009118D4" w:rsidRDefault="00F250CF" w:rsidP="00F250CF">
      <w:pPr>
        <w:rPr>
          <w:color w:val="auto"/>
          <w:sz w:val="28"/>
          <w:szCs w:val="28"/>
          <w:lang w:eastAsia="en-US"/>
        </w:rPr>
      </w:pPr>
      <w:r w:rsidRPr="009118D4">
        <w:rPr>
          <w:color w:val="auto"/>
          <w:sz w:val="28"/>
          <w:szCs w:val="28"/>
          <w:lang w:eastAsia="en-US"/>
        </w:rPr>
        <w:t>4.</w:t>
      </w:r>
      <w:r>
        <w:rPr>
          <w:color w:val="auto"/>
          <w:sz w:val="28"/>
          <w:szCs w:val="28"/>
          <w:lang w:eastAsia="en-US"/>
        </w:rPr>
        <w:t>3</w:t>
      </w:r>
      <w:r w:rsidRPr="009118D4">
        <w:rPr>
          <w:color w:val="auto"/>
          <w:sz w:val="28"/>
          <w:szCs w:val="28"/>
          <w:lang w:eastAsia="en-US"/>
        </w:rPr>
        <w:t>. ОГАУСО «</w:t>
      </w:r>
      <w:r>
        <w:rPr>
          <w:color w:val="auto"/>
          <w:sz w:val="28"/>
          <w:szCs w:val="28"/>
          <w:lang w:eastAsia="en-US"/>
        </w:rPr>
        <w:t>Специальный дом-интернат для престарелых и инвалидов в с. Репьёвка Колхозная»</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F250CF"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F250CF" w:rsidRPr="009118D4" w:rsidRDefault="00F250CF"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F250CF" w:rsidRPr="009118D4" w:rsidRDefault="00F250CF"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F250CF" w:rsidRPr="009118D4" w:rsidRDefault="00F250CF" w:rsidP="002556C6">
            <w:pPr>
              <w:ind w:firstLine="0"/>
              <w:rPr>
                <w:color w:val="auto"/>
                <w:lang w:eastAsia="en-US"/>
              </w:rPr>
            </w:pPr>
            <w:r w:rsidRPr="009118D4">
              <w:rPr>
                <w:color w:val="auto"/>
                <w:lang w:eastAsia="en-US"/>
              </w:rPr>
              <w:t>Предложения</w:t>
            </w:r>
          </w:p>
        </w:tc>
      </w:tr>
      <w:tr w:rsidR="00F250CF" w:rsidRPr="009118D4" w:rsidTr="00F250CF">
        <w:tc>
          <w:tcPr>
            <w:tcW w:w="5117" w:type="dxa"/>
            <w:tcBorders>
              <w:bottom w:val="nil"/>
            </w:tcBorders>
            <w:shd w:val="clear" w:color="auto" w:fill="FFFFFF" w:themeFill="background1"/>
          </w:tcPr>
          <w:p w:rsidR="00F250CF" w:rsidRPr="00DA341A" w:rsidRDefault="00F250CF" w:rsidP="002556C6">
            <w:pPr>
              <w:ind w:firstLine="0"/>
              <w:rPr>
                <w:color w:val="auto"/>
                <w:lang w:eastAsia="en-US"/>
              </w:rPr>
            </w:pPr>
            <w:r w:rsidRPr="00DA341A">
              <w:rPr>
                <w:rFonts w:eastAsia="Times New Roman"/>
                <w:sz w:val="16"/>
                <w:szCs w:val="16"/>
              </w:rPr>
              <w:t>«Открытость и доступность информации об организации»</w:t>
            </w:r>
          </w:p>
        </w:tc>
        <w:tc>
          <w:tcPr>
            <w:tcW w:w="5118" w:type="dxa"/>
            <w:shd w:val="clear" w:color="auto" w:fill="FFFFFF" w:themeFill="background1"/>
          </w:tcPr>
          <w:p w:rsidR="00F250CF" w:rsidRDefault="00F250CF" w:rsidP="00F250CF">
            <w:pPr>
              <w:spacing w:after="0"/>
              <w:ind w:firstLine="0"/>
              <w:rPr>
                <w:rFonts w:eastAsia="Times New Roman"/>
                <w:sz w:val="16"/>
                <w:szCs w:val="16"/>
              </w:rPr>
            </w:pPr>
            <w:r>
              <w:rPr>
                <w:rFonts w:eastAsia="Times New Roman"/>
                <w:sz w:val="16"/>
                <w:szCs w:val="16"/>
              </w:rPr>
              <w:t>На официальном сайте организации отсутствуютт разделы "Часто задаваемые вопросы", электронные сервисы (для подачи электронного обращения (жалобы, предложения), получения консультации по оказываемым услугам и иных.)</w:t>
            </w:r>
          </w:p>
        </w:tc>
        <w:tc>
          <w:tcPr>
            <w:tcW w:w="5118" w:type="dxa"/>
            <w:shd w:val="clear" w:color="auto" w:fill="FFFFFF" w:themeFill="background1"/>
          </w:tcPr>
          <w:p w:rsidR="00F250CF" w:rsidRDefault="00F250CF" w:rsidP="00F250CF">
            <w:pPr>
              <w:spacing w:after="0"/>
              <w:ind w:firstLine="0"/>
              <w:rPr>
                <w:rFonts w:eastAsia="Times New Roman"/>
                <w:sz w:val="16"/>
                <w:szCs w:val="16"/>
              </w:rPr>
            </w:pPr>
            <w:r>
              <w:rPr>
                <w:rFonts w:eastAsia="Times New Roman"/>
                <w:sz w:val="16"/>
                <w:szCs w:val="16"/>
              </w:rPr>
              <w:t>На официальный сайт организации добавить раздел "Часто задаваемые вопросы" и электронные сервисы (для подачи электронного обращения (жалобы, предложения), получения консультации по оказываемым услугам и иных.) и заполнить их согласно форме ее размещения</w:t>
            </w:r>
          </w:p>
        </w:tc>
      </w:tr>
      <w:tr w:rsidR="00F250CF" w:rsidRPr="009118D4" w:rsidTr="00F250CF">
        <w:tc>
          <w:tcPr>
            <w:tcW w:w="5117" w:type="dxa"/>
            <w:tcBorders>
              <w:top w:val="nil"/>
              <w:bottom w:val="single" w:sz="4" w:space="0" w:color="auto"/>
            </w:tcBorders>
            <w:shd w:val="clear" w:color="auto" w:fill="FFFFFF" w:themeFill="background1"/>
          </w:tcPr>
          <w:p w:rsidR="00F250CF" w:rsidRDefault="00F250CF" w:rsidP="002556C6">
            <w:pPr>
              <w:ind w:firstLine="0"/>
              <w:rPr>
                <w:rFonts w:eastAsia="Times New Roman"/>
                <w:b/>
                <w:sz w:val="16"/>
                <w:szCs w:val="16"/>
              </w:rPr>
            </w:pPr>
          </w:p>
        </w:tc>
        <w:tc>
          <w:tcPr>
            <w:tcW w:w="5118" w:type="dxa"/>
            <w:shd w:val="clear" w:color="auto" w:fill="FFFFFF" w:themeFill="background1"/>
          </w:tcPr>
          <w:p w:rsidR="00F250CF" w:rsidRDefault="00F250CF" w:rsidP="00F250CF">
            <w:pPr>
              <w:spacing w:after="0"/>
              <w:ind w:hanging="14"/>
              <w:rPr>
                <w:rFonts w:eastAsia="Times New Roman"/>
                <w:sz w:val="16"/>
                <w:szCs w:val="16"/>
              </w:rPr>
            </w:pPr>
            <w:r>
              <w:rPr>
                <w:rFonts w:eastAsia="Times New Roman"/>
                <w:sz w:val="16"/>
                <w:szCs w:val="16"/>
              </w:rPr>
              <w:t>Показатель удовлетворенностью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составляет менее 80 баллов</w:t>
            </w:r>
          </w:p>
        </w:tc>
        <w:tc>
          <w:tcPr>
            <w:tcW w:w="5118" w:type="dxa"/>
            <w:shd w:val="clear" w:color="auto" w:fill="FFFFFF" w:themeFill="background1"/>
          </w:tcPr>
          <w:p w:rsidR="00F250CF" w:rsidRDefault="00F250CF" w:rsidP="00F250CF">
            <w:pPr>
              <w:spacing w:after="0"/>
              <w:ind w:hanging="14"/>
              <w:rPr>
                <w:rFonts w:eastAsia="Times New Roman"/>
                <w:sz w:val="16"/>
                <w:szCs w:val="16"/>
              </w:rPr>
            </w:pPr>
            <w:r>
              <w:rPr>
                <w:rFonts w:eastAsia="Times New Roman"/>
                <w:sz w:val="16"/>
                <w:szCs w:val="16"/>
              </w:rPr>
              <w:t>Провести аудит удовлетворенностью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F250CF" w:rsidRPr="009118D4" w:rsidTr="00F250CF">
        <w:tc>
          <w:tcPr>
            <w:tcW w:w="5117" w:type="dxa"/>
            <w:shd w:val="clear" w:color="auto" w:fill="FFFFFF" w:themeFill="background1"/>
          </w:tcPr>
          <w:p w:rsidR="00F250CF" w:rsidRPr="00DA341A" w:rsidRDefault="00F250CF" w:rsidP="002556C6">
            <w:pPr>
              <w:ind w:firstLine="0"/>
              <w:rPr>
                <w:rFonts w:eastAsia="Times New Roman"/>
                <w:sz w:val="16"/>
                <w:szCs w:val="16"/>
              </w:rPr>
            </w:pPr>
            <w:r w:rsidRPr="00DA341A">
              <w:rPr>
                <w:rFonts w:eastAsia="Times New Roman"/>
                <w:sz w:val="16"/>
                <w:szCs w:val="16"/>
              </w:rPr>
              <w:t>«Доступность услуг для инвалидов»</w:t>
            </w:r>
          </w:p>
        </w:tc>
        <w:tc>
          <w:tcPr>
            <w:tcW w:w="5118" w:type="dxa"/>
            <w:shd w:val="clear" w:color="auto" w:fill="FFFFFF" w:themeFill="background1"/>
          </w:tcPr>
          <w:p w:rsidR="00F250CF" w:rsidRDefault="00F250CF" w:rsidP="00F250CF">
            <w:pPr>
              <w:spacing w:after="0"/>
              <w:ind w:firstLine="0"/>
              <w:rPr>
                <w:rFonts w:eastAsia="Times New Roman"/>
                <w:sz w:val="16"/>
                <w:szCs w:val="16"/>
              </w:rPr>
            </w:pPr>
            <w:r>
              <w:rPr>
                <w:rFonts w:eastAsia="Times New Roman"/>
                <w:sz w:val="16"/>
                <w:szCs w:val="16"/>
              </w:rPr>
              <w:t>В организации отсутствуют следующие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возможности предоставления услуги в дистанционном режиме или на дому.</w:t>
            </w:r>
          </w:p>
        </w:tc>
        <w:tc>
          <w:tcPr>
            <w:tcW w:w="5118" w:type="dxa"/>
            <w:shd w:val="clear" w:color="auto" w:fill="FFFFFF" w:themeFill="background1"/>
          </w:tcPr>
          <w:p w:rsidR="00F250CF" w:rsidRDefault="00F250CF" w:rsidP="00F250CF">
            <w:pPr>
              <w:spacing w:after="0"/>
              <w:ind w:firstLine="0"/>
              <w:rPr>
                <w:rFonts w:eastAsia="Times New Roman"/>
                <w:sz w:val="16"/>
                <w:szCs w:val="16"/>
              </w:rPr>
            </w:pPr>
            <w:r>
              <w:rPr>
                <w:rFonts w:eastAsia="Times New Roman"/>
                <w:sz w:val="16"/>
                <w:szCs w:val="16"/>
              </w:rPr>
              <w:t>Рассмотреть возможность обеспечения в организации следующих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возможности предоставления услуги в дистанционном режиме или на дому.</w:t>
            </w:r>
          </w:p>
        </w:tc>
      </w:tr>
    </w:tbl>
    <w:p w:rsidR="009118D4" w:rsidRDefault="009118D4" w:rsidP="00E6264F">
      <w:pPr>
        <w:rPr>
          <w:color w:val="auto"/>
          <w:lang w:eastAsia="en-US"/>
        </w:rPr>
      </w:pPr>
    </w:p>
    <w:p w:rsidR="00F250CF" w:rsidRPr="009118D4" w:rsidRDefault="00F250CF" w:rsidP="00F250CF">
      <w:pPr>
        <w:rPr>
          <w:color w:val="auto"/>
          <w:sz w:val="28"/>
          <w:szCs w:val="28"/>
          <w:lang w:eastAsia="en-US"/>
        </w:rPr>
      </w:pPr>
      <w:r w:rsidRPr="009118D4">
        <w:rPr>
          <w:color w:val="auto"/>
          <w:sz w:val="28"/>
          <w:szCs w:val="28"/>
          <w:lang w:eastAsia="en-US"/>
        </w:rPr>
        <w:lastRenderedPageBreak/>
        <w:t>4.</w:t>
      </w:r>
      <w:r>
        <w:rPr>
          <w:color w:val="auto"/>
          <w:sz w:val="28"/>
          <w:szCs w:val="28"/>
          <w:lang w:eastAsia="en-US"/>
        </w:rPr>
        <w:t>4</w:t>
      </w:r>
      <w:r w:rsidRPr="009118D4">
        <w:rPr>
          <w:color w:val="auto"/>
          <w:sz w:val="28"/>
          <w:szCs w:val="28"/>
          <w:lang w:eastAsia="en-US"/>
        </w:rPr>
        <w:t>. ОГАУСО «</w:t>
      </w:r>
      <w:r>
        <w:rPr>
          <w:color w:val="auto"/>
          <w:sz w:val="28"/>
          <w:szCs w:val="28"/>
          <w:lang w:eastAsia="en-US"/>
        </w:rPr>
        <w:t>Специальный дом-интернат для престарелых и инвалидов в с. Акшуат»</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F250CF"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F250CF" w:rsidRPr="009118D4" w:rsidRDefault="00F250CF"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F250CF" w:rsidRPr="009118D4" w:rsidRDefault="00F250CF"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F250CF" w:rsidRPr="009118D4" w:rsidRDefault="00F250CF" w:rsidP="002556C6">
            <w:pPr>
              <w:ind w:firstLine="0"/>
              <w:rPr>
                <w:color w:val="auto"/>
                <w:lang w:eastAsia="en-US"/>
              </w:rPr>
            </w:pPr>
            <w:r w:rsidRPr="009118D4">
              <w:rPr>
                <w:color w:val="auto"/>
                <w:lang w:eastAsia="en-US"/>
              </w:rPr>
              <w:t>Предложения</w:t>
            </w:r>
          </w:p>
        </w:tc>
      </w:tr>
      <w:tr w:rsidR="00F250CF" w:rsidRPr="009118D4" w:rsidTr="002556C6">
        <w:tc>
          <w:tcPr>
            <w:tcW w:w="5117" w:type="dxa"/>
            <w:shd w:val="clear" w:color="auto" w:fill="FFFFFF" w:themeFill="background1"/>
          </w:tcPr>
          <w:p w:rsidR="00F250CF" w:rsidRPr="00DA341A" w:rsidRDefault="00F250CF" w:rsidP="002556C6">
            <w:pPr>
              <w:ind w:firstLine="0"/>
              <w:rPr>
                <w:rFonts w:eastAsia="Times New Roman"/>
                <w:sz w:val="16"/>
                <w:szCs w:val="16"/>
              </w:rPr>
            </w:pPr>
            <w:r w:rsidRPr="00DA341A">
              <w:rPr>
                <w:rFonts w:eastAsia="Times New Roman"/>
                <w:sz w:val="16"/>
                <w:szCs w:val="16"/>
              </w:rPr>
              <w:t>«Доступность услуг для инвалидов»</w:t>
            </w:r>
          </w:p>
        </w:tc>
        <w:tc>
          <w:tcPr>
            <w:tcW w:w="5118" w:type="dxa"/>
            <w:shd w:val="clear" w:color="auto" w:fill="FFFFFF" w:themeFill="background1"/>
          </w:tcPr>
          <w:p w:rsidR="00F250CF" w:rsidRDefault="00F250CF" w:rsidP="00F250CF">
            <w:pPr>
              <w:spacing w:after="0"/>
              <w:ind w:firstLine="0"/>
              <w:rPr>
                <w:rFonts w:eastAsia="Times New Roman"/>
                <w:sz w:val="16"/>
                <w:szCs w:val="16"/>
              </w:rPr>
            </w:pPr>
            <w:r>
              <w:rPr>
                <w:rFonts w:eastAsia="Times New Roman"/>
                <w:sz w:val="16"/>
                <w:szCs w:val="16"/>
              </w:rPr>
              <w:t>В организации отсутств</w:t>
            </w:r>
            <w:r>
              <w:rPr>
                <w:rFonts w:eastAsia="Times New Roman"/>
                <w:sz w:val="16"/>
                <w:szCs w:val="16"/>
                <w:lang w:val="en-US"/>
              </w:rPr>
              <w:t>y</w:t>
            </w:r>
            <w:r>
              <w:rPr>
                <w:rFonts w:eastAsia="Times New Roman"/>
                <w:sz w:val="16"/>
                <w:szCs w:val="16"/>
              </w:rPr>
              <w:t>ют следующее условие доступности, позволяющее инвалидам получать услуги наравне с другими: наличие возможности предоставления услуги в дистанционном режиме или на дому.</w:t>
            </w:r>
          </w:p>
        </w:tc>
        <w:tc>
          <w:tcPr>
            <w:tcW w:w="5118" w:type="dxa"/>
            <w:shd w:val="clear" w:color="auto" w:fill="FFFFFF" w:themeFill="background1"/>
          </w:tcPr>
          <w:p w:rsidR="00F250CF" w:rsidRDefault="00F250CF" w:rsidP="00F250CF">
            <w:pPr>
              <w:spacing w:after="0"/>
              <w:ind w:firstLine="0"/>
              <w:rPr>
                <w:rFonts w:eastAsia="Times New Roman"/>
                <w:sz w:val="16"/>
                <w:szCs w:val="16"/>
              </w:rPr>
            </w:pPr>
            <w:r>
              <w:rPr>
                <w:rFonts w:eastAsia="Times New Roman"/>
                <w:sz w:val="16"/>
                <w:szCs w:val="16"/>
              </w:rPr>
              <w:t>Рассмотреть возможность обеспечения в организации следующего условия доступности, позволяющих инвалидам получать услуги наравне с другими: наличие возможности предоставления услуги в дистанционном режиме или на дому.</w:t>
            </w:r>
          </w:p>
        </w:tc>
      </w:tr>
    </w:tbl>
    <w:p w:rsidR="00F250CF" w:rsidRDefault="00F250CF" w:rsidP="00E6264F">
      <w:pPr>
        <w:rPr>
          <w:color w:val="auto"/>
          <w:lang w:eastAsia="en-US"/>
        </w:rPr>
      </w:pPr>
    </w:p>
    <w:p w:rsidR="00F250CF" w:rsidRPr="009118D4" w:rsidRDefault="00F250CF" w:rsidP="00F250CF">
      <w:pPr>
        <w:rPr>
          <w:color w:val="auto"/>
          <w:sz w:val="28"/>
          <w:szCs w:val="28"/>
          <w:lang w:eastAsia="en-US"/>
        </w:rPr>
      </w:pPr>
      <w:r w:rsidRPr="009118D4">
        <w:rPr>
          <w:color w:val="auto"/>
          <w:sz w:val="28"/>
          <w:szCs w:val="28"/>
          <w:lang w:eastAsia="en-US"/>
        </w:rPr>
        <w:t>4.</w:t>
      </w:r>
      <w:r w:rsidR="00DA341A">
        <w:rPr>
          <w:color w:val="auto"/>
          <w:sz w:val="28"/>
          <w:szCs w:val="28"/>
          <w:lang w:eastAsia="en-US"/>
        </w:rPr>
        <w:t>5</w:t>
      </w:r>
      <w:r w:rsidRPr="009118D4">
        <w:rPr>
          <w:color w:val="auto"/>
          <w:sz w:val="28"/>
          <w:szCs w:val="28"/>
          <w:lang w:eastAsia="en-US"/>
        </w:rPr>
        <w:t>. ОГ</w:t>
      </w:r>
      <w:r>
        <w:rPr>
          <w:color w:val="auto"/>
          <w:sz w:val="28"/>
          <w:szCs w:val="28"/>
          <w:lang w:eastAsia="en-US"/>
        </w:rPr>
        <w:t>Б</w:t>
      </w:r>
      <w:r w:rsidRPr="009118D4">
        <w:rPr>
          <w:color w:val="auto"/>
          <w:sz w:val="28"/>
          <w:szCs w:val="28"/>
          <w:lang w:eastAsia="en-US"/>
        </w:rPr>
        <w:t>УСО «</w:t>
      </w:r>
      <w:r>
        <w:rPr>
          <w:color w:val="auto"/>
          <w:sz w:val="28"/>
          <w:szCs w:val="28"/>
          <w:lang w:eastAsia="en-US"/>
        </w:rPr>
        <w:t>Пансионат для граждан пожилого возраста «Серебряный рассвет» в р.п. Языково»</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F250CF"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F250CF" w:rsidRPr="009118D4" w:rsidRDefault="00F250CF"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F250CF" w:rsidRPr="009118D4" w:rsidRDefault="00F250CF"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F250CF" w:rsidRPr="009118D4" w:rsidRDefault="00F250CF" w:rsidP="002556C6">
            <w:pPr>
              <w:ind w:firstLine="0"/>
              <w:rPr>
                <w:color w:val="auto"/>
                <w:lang w:eastAsia="en-US"/>
              </w:rPr>
            </w:pPr>
            <w:r w:rsidRPr="009118D4">
              <w:rPr>
                <w:color w:val="auto"/>
                <w:lang w:eastAsia="en-US"/>
              </w:rPr>
              <w:t>Предложения</w:t>
            </w:r>
          </w:p>
        </w:tc>
      </w:tr>
      <w:tr w:rsidR="00F250CF" w:rsidRPr="009118D4" w:rsidTr="002556C6">
        <w:tc>
          <w:tcPr>
            <w:tcW w:w="5117" w:type="dxa"/>
            <w:shd w:val="clear" w:color="auto" w:fill="FFFFFF" w:themeFill="background1"/>
          </w:tcPr>
          <w:p w:rsidR="00F250CF" w:rsidRPr="00DA341A" w:rsidRDefault="00F250CF" w:rsidP="002556C6">
            <w:pPr>
              <w:ind w:firstLine="0"/>
              <w:rPr>
                <w:rFonts w:eastAsia="Times New Roman"/>
                <w:sz w:val="16"/>
                <w:szCs w:val="16"/>
              </w:rPr>
            </w:pPr>
            <w:r w:rsidRPr="00DA341A">
              <w:rPr>
                <w:rFonts w:eastAsia="Times New Roman"/>
                <w:sz w:val="16"/>
                <w:szCs w:val="16"/>
              </w:rPr>
              <w:t>«Открытость и доступность информации об организации»</w:t>
            </w:r>
          </w:p>
        </w:tc>
        <w:tc>
          <w:tcPr>
            <w:tcW w:w="5118" w:type="dxa"/>
            <w:shd w:val="clear" w:color="auto" w:fill="FFFFFF" w:themeFill="background1"/>
          </w:tcPr>
          <w:p w:rsidR="00F250CF" w:rsidRDefault="00F250CF" w:rsidP="00F250CF">
            <w:pPr>
              <w:spacing w:after="0"/>
              <w:ind w:firstLine="0"/>
              <w:rPr>
                <w:rFonts w:eastAsia="Times New Roman"/>
                <w:sz w:val="16"/>
                <w:szCs w:val="16"/>
              </w:rPr>
            </w:pPr>
            <w:r>
              <w:rPr>
                <w:rFonts w:eastAsia="Times New Roman"/>
                <w:sz w:val="16"/>
                <w:szCs w:val="16"/>
              </w:rPr>
              <w:t>На официальном сайте организации остутствует следующая информация о дистанционных способах обратной связи и взаимодействия с получателями услуг и их функционирование: электронных сервисов (форма для подачи электронного обращения (жалобы, предложения), получения консультации по оказываемым услугам и иных.); раздел официального сайта «Часто задаваемые вопросы»</w:t>
            </w:r>
          </w:p>
        </w:tc>
        <w:tc>
          <w:tcPr>
            <w:tcW w:w="5118" w:type="dxa"/>
            <w:shd w:val="clear" w:color="auto" w:fill="FFFFFF" w:themeFill="background1"/>
          </w:tcPr>
          <w:p w:rsidR="00F250CF" w:rsidRDefault="00F250CF" w:rsidP="00F250CF">
            <w:pPr>
              <w:spacing w:after="0"/>
              <w:ind w:firstLine="0"/>
              <w:rPr>
                <w:rFonts w:eastAsia="Times New Roman"/>
                <w:sz w:val="16"/>
                <w:szCs w:val="16"/>
              </w:rPr>
            </w:pPr>
            <w:r>
              <w:rPr>
                <w:rFonts w:eastAsia="Times New Roman"/>
                <w:sz w:val="16"/>
                <w:szCs w:val="16"/>
              </w:rPr>
              <w:t>Рассмотреть возможность обеспечения официального сайта организации следующей информацией о дистанционных способах обратной связи и взаимодействия с получателями услуг и их функционирование: электронных сервисов (форма для подачи электронного обращения (жалобы, предложения), получения консультации по оказываемым услугам и иных.); раздел официального сайта «Часто задаваемые вопросы»</w:t>
            </w:r>
          </w:p>
        </w:tc>
      </w:tr>
    </w:tbl>
    <w:p w:rsidR="00F250CF" w:rsidRDefault="00F250CF" w:rsidP="00E6264F">
      <w:pPr>
        <w:rPr>
          <w:color w:val="auto"/>
          <w:lang w:eastAsia="en-US"/>
        </w:rPr>
      </w:pP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DA341A"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DA341A" w:rsidRDefault="00DA341A" w:rsidP="002556C6">
            <w:pPr>
              <w:ind w:firstLine="0"/>
              <w:rPr>
                <w:rFonts w:eastAsia="Times New Roman"/>
                <w:b w:val="0"/>
                <w:sz w:val="16"/>
                <w:szCs w:val="16"/>
              </w:rPr>
            </w:pPr>
            <w:r>
              <w:rPr>
                <w:rFonts w:eastAsia="Times New Roman"/>
                <w:b w:val="0"/>
                <w:sz w:val="16"/>
                <w:szCs w:val="16"/>
              </w:rPr>
              <w:t>«Доступность услуг для инвалидов»</w:t>
            </w:r>
          </w:p>
        </w:tc>
        <w:tc>
          <w:tcPr>
            <w:tcW w:w="5118" w:type="dxa"/>
            <w:shd w:val="clear" w:color="auto" w:fill="FFFFFF" w:themeFill="background1"/>
          </w:tcPr>
          <w:p w:rsidR="00DA341A" w:rsidRDefault="00DA341A" w:rsidP="00DA341A">
            <w:pPr>
              <w:spacing w:after="0"/>
              <w:ind w:firstLine="0"/>
              <w:rPr>
                <w:rFonts w:eastAsia="Times New Roman"/>
                <w:sz w:val="16"/>
                <w:szCs w:val="16"/>
              </w:rPr>
            </w:pPr>
            <w:r>
              <w:rPr>
                <w:rFonts w:eastAsia="Times New Roman"/>
                <w:sz w:val="16"/>
                <w:szCs w:val="16"/>
              </w:rPr>
              <w:t>В организации отсутствует следующее условие доступности, позволяющее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
        </w:tc>
        <w:tc>
          <w:tcPr>
            <w:tcW w:w="5118" w:type="dxa"/>
            <w:shd w:val="clear" w:color="auto" w:fill="FFFFFF" w:themeFill="background1"/>
          </w:tcPr>
          <w:p w:rsidR="00DA341A" w:rsidRDefault="00DA341A" w:rsidP="00DA341A">
            <w:pPr>
              <w:spacing w:after="0"/>
              <w:ind w:firstLine="0"/>
              <w:rPr>
                <w:rFonts w:eastAsia="Times New Roman"/>
                <w:sz w:val="16"/>
                <w:szCs w:val="16"/>
              </w:rPr>
            </w:pPr>
            <w:r>
              <w:rPr>
                <w:rFonts w:eastAsia="Times New Roman"/>
                <w:sz w:val="16"/>
                <w:szCs w:val="16"/>
              </w:rPr>
              <w:t>Рассмотреть возможность обеспечения в организации следующего условия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
        </w:tc>
      </w:tr>
    </w:tbl>
    <w:p w:rsidR="00F250CF" w:rsidRDefault="00F250CF" w:rsidP="00E6264F">
      <w:pPr>
        <w:rPr>
          <w:color w:val="auto"/>
          <w:lang w:eastAsia="en-US"/>
        </w:rPr>
      </w:pPr>
    </w:p>
    <w:p w:rsidR="00DA341A" w:rsidRPr="00DA341A" w:rsidRDefault="00DA341A" w:rsidP="00DA341A">
      <w:pPr>
        <w:rPr>
          <w:color w:val="auto"/>
          <w:sz w:val="28"/>
          <w:szCs w:val="28"/>
          <w:lang w:eastAsia="en-US"/>
        </w:rPr>
      </w:pPr>
      <w:r w:rsidRPr="009118D4">
        <w:rPr>
          <w:color w:val="auto"/>
          <w:sz w:val="28"/>
          <w:szCs w:val="28"/>
          <w:lang w:eastAsia="en-US"/>
        </w:rPr>
        <w:t>4.</w:t>
      </w:r>
      <w:r>
        <w:rPr>
          <w:color w:val="auto"/>
          <w:sz w:val="28"/>
          <w:szCs w:val="28"/>
          <w:lang w:eastAsia="en-US"/>
        </w:rPr>
        <w:t>6</w:t>
      </w:r>
      <w:r w:rsidRPr="009118D4">
        <w:rPr>
          <w:color w:val="auto"/>
          <w:sz w:val="28"/>
          <w:szCs w:val="28"/>
          <w:lang w:eastAsia="en-US"/>
        </w:rPr>
        <w:t>. ОГ</w:t>
      </w:r>
      <w:r>
        <w:rPr>
          <w:color w:val="auto"/>
          <w:sz w:val="28"/>
          <w:szCs w:val="28"/>
          <w:lang w:eastAsia="en-US"/>
        </w:rPr>
        <w:t>К</w:t>
      </w:r>
      <w:r w:rsidRPr="009118D4">
        <w:rPr>
          <w:color w:val="auto"/>
          <w:sz w:val="28"/>
          <w:szCs w:val="28"/>
          <w:lang w:eastAsia="en-US"/>
        </w:rPr>
        <w:t>УСО «</w:t>
      </w:r>
      <w:r>
        <w:rPr>
          <w:color w:val="auto"/>
          <w:sz w:val="28"/>
          <w:szCs w:val="28"/>
          <w:lang w:eastAsia="en-US"/>
        </w:rPr>
        <w:t xml:space="preserve">Реабилитационный центр для детей и подростков с ограниченными возможностями «Подсолнух» в г. </w:t>
      </w:r>
      <w:r w:rsidRPr="00DA341A">
        <w:rPr>
          <w:color w:val="auto"/>
          <w:sz w:val="28"/>
          <w:szCs w:val="28"/>
          <w:lang w:eastAsia="en-US"/>
        </w:rPr>
        <w:t>Ульяновске»</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DA341A"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DA341A" w:rsidRPr="009118D4" w:rsidRDefault="00DA341A"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DA341A" w:rsidRPr="009118D4" w:rsidRDefault="00DA341A"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DA341A" w:rsidRPr="009118D4" w:rsidRDefault="00DA341A" w:rsidP="002556C6">
            <w:pPr>
              <w:ind w:firstLine="0"/>
              <w:rPr>
                <w:color w:val="auto"/>
                <w:lang w:eastAsia="en-US"/>
              </w:rPr>
            </w:pPr>
            <w:r w:rsidRPr="009118D4">
              <w:rPr>
                <w:color w:val="auto"/>
                <w:lang w:eastAsia="en-US"/>
              </w:rPr>
              <w:t>Предложения</w:t>
            </w:r>
          </w:p>
        </w:tc>
      </w:tr>
      <w:tr w:rsidR="00DA341A" w:rsidRPr="009118D4" w:rsidTr="002556C6">
        <w:tc>
          <w:tcPr>
            <w:tcW w:w="5117" w:type="dxa"/>
            <w:tcBorders>
              <w:bottom w:val="single" w:sz="4" w:space="0" w:color="auto"/>
            </w:tcBorders>
            <w:shd w:val="clear" w:color="auto" w:fill="FFFFFF" w:themeFill="background1"/>
          </w:tcPr>
          <w:p w:rsidR="00DA341A" w:rsidRPr="00DA341A" w:rsidRDefault="00DA341A" w:rsidP="002556C6">
            <w:pPr>
              <w:ind w:firstLine="0"/>
              <w:rPr>
                <w:rFonts w:eastAsia="Times New Roman"/>
                <w:sz w:val="16"/>
                <w:szCs w:val="16"/>
              </w:rPr>
            </w:pPr>
            <w:r w:rsidRPr="00DA341A">
              <w:rPr>
                <w:rFonts w:eastAsia="Times New Roman"/>
                <w:sz w:val="16"/>
                <w:szCs w:val="16"/>
              </w:rPr>
              <w:t>«Открытость и доступность информации об организации»</w:t>
            </w:r>
          </w:p>
        </w:tc>
        <w:tc>
          <w:tcPr>
            <w:tcW w:w="5118" w:type="dxa"/>
            <w:shd w:val="clear" w:color="auto" w:fill="FFFFFF" w:themeFill="background1"/>
          </w:tcPr>
          <w:p w:rsidR="00DA341A" w:rsidRDefault="00DA341A" w:rsidP="00DA341A">
            <w:pPr>
              <w:spacing w:after="0"/>
              <w:ind w:firstLine="0"/>
              <w:rPr>
                <w:rFonts w:eastAsia="Times New Roman"/>
                <w:sz w:val="16"/>
                <w:szCs w:val="16"/>
              </w:rPr>
            </w:pPr>
            <w:r>
              <w:rPr>
                <w:rFonts w:eastAsia="Times New Roman"/>
                <w:sz w:val="16"/>
                <w:szCs w:val="16"/>
              </w:rPr>
              <w:t xml:space="preserve">На официальном сайте организации остутствует следующая информация о дистанционных способах обратной связи и взаимодействия с получателями услуг и их функционирование: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c>
          <w:tcPr>
            <w:tcW w:w="5118" w:type="dxa"/>
            <w:shd w:val="clear" w:color="auto" w:fill="FFFFFF" w:themeFill="background1"/>
          </w:tcPr>
          <w:p w:rsidR="00DA341A" w:rsidRDefault="00DA341A" w:rsidP="00DA341A">
            <w:pPr>
              <w:spacing w:after="0"/>
              <w:ind w:firstLine="0"/>
              <w:rPr>
                <w:rFonts w:eastAsia="Times New Roman"/>
                <w:sz w:val="16"/>
                <w:szCs w:val="16"/>
              </w:rPr>
            </w:pPr>
            <w:r>
              <w:rPr>
                <w:rFonts w:eastAsia="Times New Roman"/>
                <w:sz w:val="16"/>
                <w:szCs w:val="16"/>
              </w:rPr>
              <w:t xml:space="preserve">Рассмотреть возможность обеспечения официального сайта организации следующей информацией о дистанционных способах обратной связи и взаимодействия с получателями услуг и их функционирование: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r>
    </w:tbl>
    <w:p w:rsidR="00DA341A" w:rsidRDefault="00DA341A" w:rsidP="00E6264F">
      <w:pPr>
        <w:rPr>
          <w:color w:val="auto"/>
          <w:lang w:eastAsia="en-US"/>
        </w:rPr>
      </w:pPr>
    </w:p>
    <w:p w:rsidR="00DA341A" w:rsidRPr="00DA341A" w:rsidRDefault="00DA341A" w:rsidP="00DA341A">
      <w:pPr>
        <w:rPr>
          <w:color w:val="auto"/>
          <w:sz w:val="28"/>
          <w:szCs w:val="28"/>
          <w:lang w:eastAsia="en-US"/>
        </w:rPr>
      </w:pPr>
      <w:r w:rsidRPr="009118D4">
        <w:rPr>
          <w:color w:val="auto"/>
          <w:sz w:val="28"/>
          <w:szCs w:val="28"/>
          <w:lang w:eastAsia="en-US"/>
        </w:rPr>
        <w:lastRenderedPageBreak/>
        <w:t>4.</w:t>
      </w:r>
      <w:r>
        <w:rPr>
          <w:color w:val="auto"/>
          <w:sz w:val="28"/>
          <w:szCs w:val="28"/>
          <w:lang w:eastAsia="en-US"/>
        </w:rPr>
        <w:t>7</w:t>
      </w:r>
      <w:r w:rsidRPr="009118D4">
        <w:rPr>
          <w:color w:val="auto"/>
          <w:sz w:val="28"/>
          <w:szCs w:val="28"/>
          <w:lang w:eastAsia="en-US"/>
        </w:rPr>
        <w:t>. ОГ</w:t>
      </w:r>
      <w:r>
        <w:rPr>
          <w:color w:val="auto"/>
          <w:sz w:val="28"/>
          <w:szCs w:val="28"/>
          <w:lang w:eastAsia="en-US"/>
        </w:rPr>
        <w:t>К</w:t>
      </w:r>
      <w:r w:rsidRPr="009118D4">
        <w:rPr>
          <w:color w:val="auto"/>
          <w:sz w:val="28"/>
          <w:szCs w:val="28"/>
          <w:lang w:eastAsia="en-US"/>
        </w:rPr>
        <w:t>УСО «</w:t>
      </w:r>
      <w:r>
        <w:rPr>
          <w:color w:val="auto"/>
          <w:sz w:val="28"/>
          <w:szCs w:val="28"/>
          <w:lang w:eastAsia="en-US"/>
        </w:rPr>
        <w:t>Реабилитационный центр для детей и подростков с ограниченными возможностями «Восхождение» в с. Большие Ключищи</w:t>
      </w:r>
      <w:r w:rsidRPr="00DA341A">
        <w:rPr>
          <w:color w:val="auto"/>
          <w:sz w:val="28"/>
          <w:szCs w:val="28"/>
          <w:lang w:eastAsia="en-US"/>
        </w:rPr>
        <w:t>»</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DA341A"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DA341A" w:rsidRPr="009118D4" w:rsidRDefault="00DA341A"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DA341A" w:rsidRPr="009118D4" w:rsidRDefault="00DA341A"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DA341A" w:rsidRPr="009118D4" w:rsidRDefault="00DA341A" w:rsidP="002556C6">
            <w:pPr>
              <w:ind w:firstLine="0"/>
              <w:rPr>
                <w:color w:val="auto"/>
                <w:lang w:eastAsia="en-US"/>
              </w:rPr>
            </w:pPr>
            <w:r w:rsidRPr="009118D4">
              <w:rPr>
                <w:color w:val="auto"/>
                <w:lang w:eastAsia="en-US"/>
              </w:rPr>
              <w:t>Предложения</w:t>
            </w:r>
          </w:p>
        </w:tc>
      </w:tr>
      <w:tr w:rsidR="00DA341A" w:rsidRPr="009118D4" w:rsidTr="00DA341A">
        <w:tc>
          <w:tcPr>
            <w:tcW w:w="5117" w:type="dxa"/>
            <w:shd w:val="clear" w:color="auto" w:fill="FFFFFF" w:themeFill="background1"/>
          </w:tcPr>
          <w:p w:rsidR="00DA341A" w:rsidRPr="00DA341A" w:rsidRDefault="00DA341A" w:rsidP="002556C6">
            <w:pPr>
              <w:ind w:firstLine="0"/>
              <w:rPr>
                <w:rFonts w:eastAsia="Times New Roman"/>
                <w:sz w:val="16"/>
                <w:szCs w:val="16"/>
              </w:rPr>
            </w:pPr>
            <w:r w:rsidRPr="00DA341A">
              <w:rPr>
                <w:rFonts w:eastAsia="Times New Roman"/>
                <w:sz w:val="16"/>
                <w:szCs w:val="16"/>
              </w:rPr>
              <w:t>«Открытость и доступность информации об организации»</w:t>
            </w:r>
          </w:p>
        </w:tc>
        <w:tc>
          <w:tcPr>
            <w:tcW w:w="5118" w:type="dxa"/>
            <w:shd w:val="clear" w:color="auto" w:fill="FFFFFF" w:themeFill="background1"/>
          </w:tcPr>
          <w:p w:rsidR="00DA341A" w:rsidRDefault="00DA341A" w:rsidP="00DA341A">
            <w:pPr>
              <w:spacing w:after="0"/>
              <w:ind w:firstLine="0"/>
              <w:rPr>
                <w:rFonts w:eastAsia="Times New Roman"/>
                <w:sz w:val="16"/>
                <w:szCs w:val="16"/>
              </w:rPr>
            </w:pPr>
            <w:r>
              <w:rPr>
                <w:rFonts w:eastAsia="Times New Roman"/>
                <w:sz w:val="16"/>
                <w:szCs w:val="16"/>
              </w:rPr>
              <w:t xml:space="preserve">На официальном сайте организации остутствует следующая информация о дистанционных способах обратной связи и взаимодействия с получателями услуг и их функционирование: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c>
          <w:tcPr>
            <w:tcW w:w="5118" w:type="dxa"/>
            <w:shd w:val="clear" w:color="auto" w:fill="FFFFFF" w:themeFill="background1"/>
          </w:tcPr>
          <w:p w:rsidR="00DA341A" w:rsidRDefault="00DA341A" w:rsidP="00DA341A">
            <w:pPr>
              <w:spacing w:after="0"/>
              <w:ind w:firstLine="0"/>
              <w:rPr>
                <w:rFonts w:eastAsia="Times New Roman"/>
                <w:sz w:val="16"/>
                <w:szCs w:val="16"/>
              </w:rPr>
            </w:pPr>
            <w:r>
              <w:rPr>
                <w:rFonts w:eastAsia="Times New Roman"/>
                <w:sz w:val="16"/>
                <w:szCs w:val="16"/>
              </w:rPr>
              <w:t xml:space="preserve">Рассмотреть возможность обеспечения официального сайта организации следующей информацией о дистанционных способах обратной связи и взаимодействия с получателями услуг и их функционирование: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r>
      <w:tr w:rsidR="00DA341A" w:rsidRPr="009118D4" w:rsidTr="002556C6">
        <w:tc>
          <w:tcPr>
            <w:tcW w:w="5117" w:type="dxa"/>
            <w:tcBorders>
              <w:bottom w:val="single" w:sz="4" w:space="0" w:color="auto"/>
            </w:tcBorders>
            <w:shd w:val="clear" w:color="auto" w:fill="FFFFFF" w:themeFill="background1"/>
          </w:tcPr>
          <w:p w:rsidR="00DA341A" w:rsidRPr="00DA341A" w:rsidRDefault="00DA341A" w:rsidP="002556C6">
            <w:pPr>
              <w:ind w:firstLine="0"/>
              <w:rPr>
                <w:rFonts w:eastAsia="Times New Roman"/>
                <w:sz w:val="16"/>
                <w:szCs w:val="16"/>
              </w:rPr>
            </w:pPr>
            <w:r w:rsidRPr="00DA341A">
              <w:rPr>
                <w:rFonts w:eastAsia="Times New Roman"/>
                <w:sz w:val="16"/>
                <w:szCs w:val="16"/>
              </w:rPr>
              <w:t>«Доступность услуг для инвалидов»</w:t>
            </w:r>
          </w:p>
        </w:tc>
        <w:tc>
          <w:tcPr>
            <w:tcW w:w="5118" w:type="dxa"/>
            <w:shd w:val="clear" w:color="auto" w:fill="FFFFFF" w:themeFill="background1"/>
          </w:tcPr>
          <w:p w:rsidR="00DA341A" w:rsidRDefault="00DA341A" w:rsidP="00DA341A">
            <w:pPr>
              <w:spacing w:after="0"/>
              <w:ind w:firstLine="0"/>
              <w:rPr>
                <w:rFonts w:eastAsia="Times New Roman"/>
                <w:sz w:val="16"/>
                <w:szCs w:val="16"/>
              </w:rPr>
            </w:pPr>
            <w:r>
              <w:rPr>
                <w:rFonts w:eastAsia="Times New Roman"/>
                <w:sz w:val="16"/>
                <w:szCs w:val="16"/>
              </w:rPr>
              <w:t xml:space="preserve">В организации отсутствует следующее условие доступности, позволяющее инвалидам получать услуги наравне с другими: наличие альтернативной версии официального сайта организации социальной сферы в сети «Интернет» для инвалидов по зрению; наличие возможности предоставления услуги в дистанционном режиме или на дому. </w:t>
            </w:r>
          </w:p>
        </w:tc>
        <w:tc>
          <w:tcPr>
            <w:tcW w:w="5118" w:type="dxa"/>
            <w:shd w:val="clear" w:color="auto" w:fill="FFFFFF" w:themeFill="background1"/>
          </w:tcPr>
          <w:p w:rsidR="00DA341A" w:rsidRDefault="00DA341A" w:rsidP="00DA341A">
            <w:pPr>
              <w:spacing w:after="0"/>
              <w:ind w:firstLine="0"/>
              <w:rPr>
                <w:rFonts w:eastAsia="Times New Roman"/>
                <w:sz w:val="16"/>
                <w:szCs w:val="16"/>
              </w:rPr>
            </w:pPr>
            <w:r>
              <w:rPr>
                <w:rFonts w:eastAsia="Times New Roman"/>
                <w:sz w:val="16"/>
                <w:szCs w:val="16"/>
              </w:rPr>
              <w:t>Рассмотреть возможность обеспечения в организации следующего условия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
        </w:tc>
      </w:tr>
    </w:tbl>
    <w:p w:rsidR="00DA341A" w:rsidRDefault="00DA341A" w:rsidP="00E6264F">
      <w:pPr>
        <w:rPr>
          <w:color w:val="auto"/>
          <w:lang w:eastAsia="en-US"/>
        </w:rPr>
      </w:pPr>
    </w:p>
    <w:p w:rsidR="0058415D" w:rsidRDefault="0058415D" w:rsidP="00E6264F">
      <w:pPr>
        <w:rPr>
          <w:color w:val="auto"/>
          <w:lang w:eastAsia="en-US"/>
        </w:rPr>
      </w:pPr>
    </w:p>
    <w:p w:rsidR="0058415D" w:rsidRDefault="0058415D" w:rsidP="00E6264F">
      <w:pPr>
        <w:rPr>
          <w:color w:val="auto"/>
          <w:lang w:eastAsia="en-US"/>
        </w:rPr>
      </w:pPr>
    </w:p>
    <w:p w:rsidR="0058415D" w:rsidRPr="00DA341A" w:rsidRDefault="0058415D" w:rsidP="0058415D">
      <w:pPr>
        <w:rPr>
          <w:color w:val="auto"/>
          <w:sz w:val="28"/>
          <w:szCs w:val="28"/>
          <w:lang w:eastAsia="en-US"/>
        </w:rPr>
      </w:pPr>
      <w:r>
        <w:rPr>
          <w:color w:val="auto"/>
          <w:sz w:val="28"/>
          <w:szCs w:val="28"/>
          <w:lang w:eastAsia="en-US"/>
        </w:rPr>
        <w:t>4</w:t>
      </w:r>
      <w:r w:rsidRPr="009118D4">
        <w:rPr>
          <w:color w:val="auto"/>
          <w:sz w:val="28"/>
          <w:szCs w:val="28"/>
          <w:lang w:eastAsia="en-US"/>
        </w:rPr>
        <w:t>.</w:t>
      </w:r>
      <w:r>
        <w:rPr>
          <w:color w:val="auto"/>
          <w:sz w:val="28"/>
          <w:szCs w:val="28"/>
          <w:lang w:eastAsia="en-US"/>
        </w:rPr>
        <w:t>8</w:t>
      </w:r>
      <w:r w:rsidRPr="009118D4">
        <w:rPr>
          <w:color w:val="auto"/>
          <w:sz w:val="28"/>
          <w:szCs w:val="28"/>
          <w:lang w:eastAsia="en-US"/>
        </w:rPr>
        <w:t>. ОГ</w:t>
      </w:r>
      <w:r>
        <w:rPr>
          <w:color w:val="auto"/>
          <w:sz w:val="28"/>
          <w:szCs w:val="28"/>
          <w:lang w:eastAsia="en-US"/>
        </w:rPr>
        <w:t>А</w:t>
      </w:r>
      <w:r w:rsidRPr="009118D4">
        <w:rPr>
          <w:color w:val="auto"/>
          <w:sz w:val="28"/>
          <w:szCs w:val="28"/>
          <w:lang w:eastAsia="en-US"/>
        </w:rPr>
        <w:t>УСО «</w:t>
      </w:r>
      <w:r>
        <w:rPr>
          <w:color w:val="auto"/>
          <w:sz w:val="28"/>
          <w:szCs w:val="28"/>
          <w:lang w:eastAsia="en-US"/>
        </w:rPr>
        <w:t>Социально-реабилитационный центр «Сосновый бор</w:t>
      </w:r>
      <w:r w:rsidRPr="00DA341A">
        <w:rPr>
          <w:color w:val="auto"/>
          <w:sz w:val="28"/>
          <w:szCs w:val="28"/>
          <w:lang w:eastAsia="en-US"/>
        </w:rPr>
        <w:t>»</w:t>
      </w:r>
      <w:r>
        <w:rPr>
          <w:color w:val="auto"/>
          <w:sz w:val="28"/>
          <w:szCs w:val="28"/>
          <w:lang w:eastAsia="en-US"/>
        </w:rPr>
        <w:t xml:space="preserve"> в р.п. Вешкайма»</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58415D"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58415D" w:rsidRPr="009118D4" w:rsidRDefault="0058415D"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58415D" w:rsidRPr="009118D4" w:rsidRDefault="0058415D"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58415D" w:rsidRPr="009118D4" w:rsidRDefault="0058415D" w:rsidP="002556C6">
            <w:pPr>
              <w:ind w:firstLine="0"/>
              <w:rPr>
                <w:color w:val="auto"/>
                <w:lang w:eastAsia="en-US"/>
              </w:rPr>
            </w:pPr>
            <w:r w:rsidRPr="009118D4">
              <w:rPr>
                <w:color w:val="auto"/>
                <w:lang w:eastAsia="en-US"/>
              </w:rPr>
              <w:t>Предложения</w:t>
            </w:r>
          </w:p>
        </w:tc>
      </w:tr>
      <w:tr w:rsidR="0058415D" w:rsidRPr="009118D4" w:rsidTr="002556C6">
        <w:tc>
          <w:tcPr>
            <w:tcW w:w="5117" w:type="dxa"/>
            <w:tcBorders>
              <w:bottom w:val="single" w:sz="4" w:space="0" w:color="auto"/>
            </w:tcBorders>
            <w:shd w:val="clear" w:color="auto" w:fill="FFFFFF" w:themeFill="background1"/>
          </w:tcPr>
          <w:p w:rsidR="0058415D" w:rsidRPr="00DA341A" w:rsidRDefault="0058415D" w:rsidP="002556C6">
            <w:pPr>
              <w:ind w:firstLine="0"/>
              <w:rPr>
                <w:rFonts w:eastAsia="Times New Roman"/>
                <w:sz w:val="16"/>
                <w:szCs w:val="16"/>
              </w:rPr>
            </w:pPr>
            <w:r w:rsidRPr="00DA341A">
              <w:rPr>
                <w:rFonts w:eastAsia="Times New Roman"/>
                <w:sz w:val="16"/>
                <w:szCs w:val="16"/>
              </w:rPr>
              <w:t>«Доступность услуг для инвалидов»</w:t>
            </w:r>
          </w:p>
        </w:tc>
        <w:tc>
          <w:tcPr>
            <w:tcW w:w="5118" w:type="dxa"/>
            <w:shd w:val="clear" w:color="auto" w:fill="FFFFFF" w:themeFill="background1"/>
          </w:tcPr>
          <w:p w:rsidR="0058415D" w:rsidRDefault="0058415D" w:rsidP="0058415D">
            <w:pPr>
              <w:spacing w:after="0"/>
              <w:ind w:firstLine="0"/>
              <w:rPr>
                <w:rFonts w:eastAsia="Times New Roman"/>
                <w:sz w:val="16"/>
                <w:szCs w:val="16"/>
              </w:rPr>
            </w:pPr>
            <w:r>
              <w:rPr>
                <w:rFonts w:eastAsia="Times New Roman"/>
                <w:sz w:val="16"/>
                <w:szCs w:val="16"/>
              </w:rPr>
              <w:t>В организации отсутствует следующее условие доступности, позволяющее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p>
        </w:tc>
        <w:tc>
          <w:tcPr>
            <w:tcW w:w="5118" w:type="dxa"/>
            <w:shd w:val="clear" w:color="auto" w:fill="FFFFFF" w:themeFill="background1"/>
          </w:tcPr>
          <w:p w:rsidR="0058415D" w:rsidRDefault="0058415D" w:rsidP="0058415D">
            <w:pPr>
              <w:spacing w:after="0"/>
              <w:ind w:firstLine="0"/>
              <w:rPr>
                <w:rFonts w:eastAsia="Times New Roman"/>
                <w:sz w:val="16"/>
                <w:szCs w:val="16"/>
              </w:rPr>
            </w:pPr>
            <w:r>
              <w:rPr>
                <w:rFonts w:eastAsia="Times New Roman"/>
                <w:sz w:val="16"/>
                <w:szCs w:val="16"/>
              </w:rPr>
              <w:t>Рассмотреть возможность обеспечения в организации следующего условия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p>
        </w:tc>
      </w:tr>
    </w:tbl>
    <w:p w:rsidR="0058415D" w:rsidRDefault="0058415D" w:rsidP="00E6264F">
      <w:pPr>
        <w:rPr>
          <w:color w:val="auto"/>
          <w:lang w:eastAsia="en-US"/>
        </w:rPr>
      </w:pPr>
    </w:p>
    <w:p w:rsidR="0058415D" w:rsidRPr="00DA341A" w:rsidRDefault="0058415D" w:rsidP="0058415D">
      <w:pPr>
        <w:rPr>
          <w:color w:val="auto"/>
          <w:sz w:val="28"/>
          <w:szCs w:val="28"/>
          <w:lang w:eastAsia="en-US"/>
        </w:rPr>
      </w:pPr>
      <w:r w:rsidRPr="009118D4">
        <w:rPr>
          <w:color w:val="auto"/>
          <w:sz w:val="28"/>
          <w:szCs w:val="28"/>
          <w:lang w:eastAsia="en-US"/>
        </w:rPr>
        <w:t>4.</w:t>
      </w:r>
      <w:r>
        <w:rPr>
          <w:color w:val="auto"/>
          <w:sz w:val="28"/>
          <w:szCs w:val="28"/>
          <w:lang w:eastAsia="en-US"/>
        </w:rPr>
        <w:t>9</w:t>
      </w:r>
      <w:r w:rsidRPr="009118D4">
        <w:rPr>
          <w:color w:val="auto"/>
          <w:sz w:val="28"/>
          <w:szCs w:val="28"/>
          <w:lang w:eastAsia="en-US"/>
        </w:rPr>
        <w:t>. ОГ</w:t>
      </w:r>
      <w:r>
        <w:rPr>
          <w:color w:val="auto"/>
          <w:sz w:val="28"/>
          <w:szCs w:val="28"/>
          <w:lang w:eastAsia="en-US"/>
        </w:rPr>
        <w:t>А</w:t>
      </w:r>
      <w:r w:rsidRPr="009118D4">
        <w:rPr>
          <w:color w:val="auto"/>
          <w:sz w:val="28"/>
          <w:szCs w:val="28"/>
          <w:lang w:eastAsia="en-US"/>
        </w:rPr>
        <w:t>УСО «</w:t>
      </w:r>
      <w:r>
        <w:rPr>
          <w:color w:val="auto"/>
          <w:sz w:val="28"/>
          <w:szCs w:val="28"/>
          <w:lang w:eastAsia="en-US"/>
        </w:rPr>
        <w:t>Социально-реабилитационный центр им. Е.М.Чучкалова</w:t>
      </w:r>
      <w:r w:rsidRPr="00DA341A">
        <w:rPr>
          <w:color w:val="auto"/>
          <w:sz w:val="28"/>
          <w:szCs w:val="28"/>
          <w:lang w:eastAsia="en-US"/>
        </w:rPr>
        <w:t>»</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58415D"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58415D" w:rsidRPr="009118D4" w:rsidRDefault="0058415D"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58415D" w:rsidRPr="009118D4" w:rsidRDefault="0058415D"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58415D" w:rsidRPr="009118D4" w:rsidRDefault="0058415D" w:rsidP="002556C6">
            <w:pPr>
              <w:ind w:firstLine="0"/>
              <w:rPr>
                <w:color w:val="auto"/>
                <w:lang w:eastAsia="en-US"/>
              </w:rPr>
            </w:pPr>
            <w:r w:rsidRPr="009118D4">
              <w:rPr>
                <w:color w:val="auto"/>
                <w:lang w:eastAsia="en-US"/>
              </w:rPr>
              <w:t>Предложения</w:t>
            </w:r>
          </w:p>
        </w:tc>
      </w:tr>
      <w:tr w:rsidR="0058415D" w:rsidRPr="009118D4" w:rsidTr="002556C6">
        <w:tc>
          <w:tcPr>
            <w:tcW w:w="5117" w:type="dxa"/>
            <w:shd w:val="clear" w:color="auto" w:fill="FFFFFF" w:themeFill="background1"/>
          </w:tcPr>
          <w:p w:rsidR="0058415D" w:rsidRPr="00DA341A" w:rsidRDefault="0058415D" w:rsidP="002556C6">
            <w:pPr>
              <w:ind w:firstLine="0"/>
              <w:rPr>
                <w:rFonts w:eastAsia="Times New Roman"/>
                <w:sz w:val="16"/>
                <w:szCs w:val="16"/>
              </w:rPr>
            </w:pPr>
            <w:r w:rsidRPr="00DA341A">
              <w:rPr>
                <w:rFonts w:eastAsia="Times New Roman"/>
                <w:sz w:val="16"/>
                <w:szCs w:val="16"/>
              </w:rPr>
              <w:t>«Открытость и доступность информации об организации»</w:t>
            </w:r>
          </w:p>
        </w:tc>
        <w:tc>
          <w:tcPr>
            <w:tcW w:w="5118" w:type="dxa"/>
            <w:shd w:val="clear" w:color="auto" w:fill="FFFFFF" w:themeFill="background1"/>
          </w:tcPr>
          <w:p w:rsidR="0058415D" w:rsidRDefault="0058415D" w:rsidP="0058415D">
            <w:pPr>
              <w:spacing w:after="0"/>
              <w:ind w:firstLine="0"/>
              <w:rPr>
                <w:rFonts w:eastAsia="Times New Roman"/>
                <w:sz w:val="16"/>
                <w:szCs w:val="16"/>
              </w:rPr>
            </w:pPr>
            <w:r>
              <w:rPr>
                <w:rFonts w:eastAsia="Times New Roman"/>
                <w:sz w:val="16"/>
                <w:szCs w:val="16"/>
              </w:rPr>
              <w:t>На официальном сайте организации отсутствует  информация о форме социального обслуживания, в которой организация предоставляет социальные услуги (стационарной, полустационарной, на дому).</w:t>
            </w:r>
          </w:p>
        </w:tc>
        <w:tc>
          <w:tcPr>
            <w:tcW w:w="5118" w:type="dxa"/>
            <w:shd w:val="clear" w:color="auto" w:fill="FFFFFF" w:themeFill="background1"/>
          </w:tcPr>
          <w:p w:rsidR="0058415D" w:rsidRDefault="0058415D" w:rsidP="0058415D">
            <w:pPr>
              <w:spacing w:after="0"/>
              <w:ind w:firstLine="0"/>
              <w:rPr>
                <w:rFonts w:eastAsia="Times New Roman"/>
                <w:sz w:val="16"/>
                <w:szCs w:val="16"/>
              </w:rPr>
            </w:pPr>
            <w:r>
              <w:rPr>
                <w:rFonts w:eastAsia="Times New Roman"/>
                <w:sz w:val="16"/>
                <w:szCs w:val="16"/>
              </w:rPr>
              <w:t>Официальный сайт информации обеспечить информацией о форме социального обслуживания, в которой организация предоставляет социальные услуги (стационарной, полустационарной, на дому).</w:t>
            </w:r>
          </w:p>
        </w:tc>
      </w:tr>
      <w:tr w:rsidR="0058415D" w:rsidRPr="009118D4" w:rsidTr="002556C6">
        <w:tc>
          <w:tcPr>
            <w:tcW w:w="5117" w:type="dxa"/>
            <w:tcBorders>
              <w:bottom w:val="single" w:sz="4" w:space="0" w:color="auto"/>
            </w:tcBorders>
            <w:shd w:val="clear" w:color="auto" w:fill="FFFFFF" w:themeFill="background1"/>
          </w:tcPr>
          <w:p w:rsidR="0058415D" w:rsidRPr="00DA341A" w:rsidRDefault="0058415D" w:rsidP="002556C6">
            <w:pPr>
              <w:ind w:firstLine="0"/>
              <w:rPr>
                <w:rFonts w:eastAsia="Times New Roman"/>
                <w:sz w:val="16"/>
                <w:szCs w:val="16"/>
              </w:rPr>
            </w:pPr>
            <w:r w:rsidRPr="00DA341A">
              <w:rPr>
                <w:rFonts w:eastAsia="Times New Roman"/>
                <w:sz w:val="16"/>
                <w:szCs w:val="16"/>
              </w:rPr>
              <w:lastRenderedPageBreak/>
              <w:t>«Доступность услуг для инвалидов»</w:t>
            </w:r>
          </w:p>
        </w:tc>
        <w:tc>
          <w:tcPr>
            <w:tcW w:w="5118" w:type="dxa"/>
            <w:shd w:val="clear" w:color="auto" w:fill="FFFFFF" w:themeFill="background1"/>
          </w:tcPr>
          <w:p w:rsidR="0058415D" w:rsidRDefault="0058415D" w:rsidP="0058415D">
            <w:pPr>
              <w:spacing w:after="0"/>
              <w:ind w:firstLine="128"/>
              <w:rPr>
                <w:rFonts w:eastAsia="Times New Roman"/>
                <w:sz w:val="16"/>
                <w:szCs w:val="16"/>
              </w:rPr>
            </w:pPr>
            <w:r>
              <w:rPr>
                <w:rFonts w:eastAsia="Times New Roman"/>
                <w:sz w:val="16"/>
                <w:szCs w:val="16"/>
              </w:rPr>
              <w:t>В организации отсутствует следующее условие доступности, позволяющее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p>
        </w:tc>
        <w:tc>
          <w:tcPr>
            <w:tcW w:w="5118" w:type="dxa"/>
            <w:shd w:val="clear" w:color="auto" w:fill="FFFFFF" w:themeFill="background1"/>
          </w:tcPr>
          <w:p w:rsidR="0058415D" w:rsidRDefault="0058415D" w:rsidP="0058415D">
            <w:pPr>
              <w:spacing w:after="0"/>
              <w:ind w:firstLine="128"/>
              <w:rPr>
                <w:rFonts w:eastAsia="Times New Roman"/>
                <w:sz w:val="16"/>
                <w:szCs w:val="16"/>
              </w:rPr>
            </w:pPr>
            <w:r>
              <w:rPr>
                <w:rFonts w:eastAsia="Times New Roman"/>
                <w:sz w:val="16"/>
                <w:szCs w:val="16"/>
              </w:rPr>
              <w:t>Рассмотреть возможность обеспечения в организации следующего условия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p>
        </w:tc>
      </w:tr>
    </w:tbl>
    <w:p w:rsidR="0058415D" w:rsidRDefault="0058415D" w:rsidP="00E6264F">
      <w:pPr>
        <w:rPr>
          <w:color w:val="auto"/>
          <w:lang w:eastAsia="en-US"/>
        </w:rPr>
      </w:pPr>
    </w:p>
    <w:p w:rsidR="0058415D" w:rsidRPr="00DA341A" w:rsidRDefault="0058415D" w:rsidP="0058415D">
      <w:pPr>
        <w:rPr>
          <w:color w:val="auto"/>
          <w:sz w:val="28"/>
          <w:szCs w:val="28"/>
          <w:lang w:eastAsia="en-US"/>
        </w:rPr>
      </w:pPr>
      <w:r w:rsidRPr="009118D4">
        <w:rPr>
          <w:color w:val="auto"/>
          <w:sz w:val="28"/>
          <w:szCs w:val="28"/>
          <w:lang w:eastAsia="en-US"/>
        </w:rPr>
        <w:t>4.</w:t>
      </w:r>
      <w:r>
        <w:rPr>
          <w:color w:val="auto"/>
          <w:sz w:val="28"/>
          <w:szCs w:val="28"/>
          <w:lang w:eastAsia="en-US"/>
        </w:rPr>
        <w:t>10</w:t>
      </w:r>
      <w:r w:rsidRPr="009118D4">
        <w:rPr>
          <w:color w:val="auto"/>
          <w:sz w:val="28"/>
          <w:szCs w:val="28"/>
          <w:lang w:eastAsia="en-US"/>
        </w:rPr>
        <w:t>. ОГ</w:t>
      </w:r>
      <w:r>
        <w:rPr>
          <w:color w:val="auto"/>
          <w:sz w:val="28"/>
          <w:szCs w:val="28"/>
          <w:lang w:eastAsia="en-US"/>
        </w:rPr>
        <w:t>А</w:t>
      </w:r>
      <w:r w:rsidRPr="009118D4">
        <w:rPr>
          <w:color w:val="auto"/>
          <w:sz w:val="28"/>
          <w:szCs w:val="28"/>
          <w:lang w:eastAsia="en-US"/>
        </w:rPr>
        <w:t>УСО «</w:t>
      </w:r>
      <w:r>
        <w:rPr>
          <w:color w:val="auto"/>
          <w:sz w:val="28"/>
          <w:szCs w:val="28"/>
          <w:lang w:eastAsia="en-US"/>
        </w:rPr>
        <w:t>Социально-оздоровительный центр граждан пожилого возраста и инвалидов «Волжские просторы в г. Новоульяновске»</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58415D"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58415D" w:rsidRPr="009118D4" w:rsidRDefault="0058415D"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58415D" w:rsidRPr="009118D4" w:rsidRDefault="0058415D"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58415D" w:rsidRPr="009118D4" w:rsidRDefault="0058415D" w:rsidP="002556C6">
            <w:pPr>
              <w:ind w:firstLine="0"/>
              <w:rPr>
                <w:color w:val="auto"/>
                <w:lang w:eastAsia="en-US"/>
              </w:rPr>
            </w:pPr>
            <w:r w:rsidRPr="009118D4">
              <w:rPr>
                <w:color w:val="auto"/>
                <w:lang w:eastAsia="en-US"/>
              </w:rPr>
              <w:t>Предложения</w:t>
            </w:r>
          </w:p>
        </w:tc>
      </w:tr>
      <w:tr w:rsidR="0058415D" w:rsidRPr="009118D4" w:rsidTr="002556C6">
        <w:tc>
          <w:tcPr>
            <w:tcW w:w="5117" w:type="dxa"/>
            <w:shd w:val="clear" w:color="auto" w:fill="FFFFFF" w:themeFill="background1"/>
          </w:tcPr>
          <w:p w:rsidR="0058415D" w:rsidRPr="00DA341A" w:rsidRDefault="0058415D" w:rsidP="002556C6">
            <w:pPr>
              <w:ind w:firstLine="0"/>
              <w:rPr>
                <w:rFonts w:eastAsia="Times New Roman"/>
                <w:sz w:val="16"/>
                <w:szCs w:val="16"/>
              </w:rPr>
            </w:pPr>
            <w:r w:rsidRPr="00DA341A">
              <w:rPr>
                <w:rFonts w:eastAsia="Times New Roman"/>
                <w:sz w:val="16"/>
                <w:szCs w:val="16"/>
              </w:rPr>
              <w:t>«Открытость и доступность информации об организации»</w:t>
            </w:r>
          </w:p>
        </w:tc>
        <w:tc>
          <w:tcPr>
            <w:tcW w:w="5118" w:type="dxa"/>
            <w:shd w:val="clear" w:color="auto" w:fill="FFFFFF" w:themeFill="background1"/>
          </w:tcPr>
          <w:p w:rsidR="0058415D" w:rsidRDefault="0058415D" w:rsidP="0058415D">
            <w:pPr>
              <w:spacing w:after="0"/>
              <w:ind w:firstLine="128"/>
              <w:rPr>
                <w:rFonts w:eastAsia="Times New Roman"/>
                <w:sz w:val="16"/>
                <w:szCs w:val="16"/>
              </w:rPr>
            </w:pPr>
            <w:r>
              <w:rPr>
                <w:rFonts w:eastAsia="Times New Roman"/>
                <w:sz w:val="16"/>
                <w:szCs w:val="16"/>
              </w:rPr>
              <w:t>На информационных стендах в помещении организации отсутствует информация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 финансово-хозяйственной деятельности (с приложением электронного образа плана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5118" w:type="dxa"/>
            <w:shd w:val="clear" w:color="auto" w:fill="FFFFFF" w:themeFill="background1"/>
          </w:tcPr>
          <w:p w:rsidR="0058415D" w:rsidRDefault="0058415D" w:rsidP="0058415D">
            <w:pPr>
              <w:spacing w:after="0"/>
              <w:ind w:firstLine="128"/>
              <w:rPr>
                <w:rFonts w:eastAsia="Times New Roman"/>
                <w:sz w:val="16"/>
                <w:szCs w:val="16"/>
              </w:rPr>
            </w:pPr>
            <w:r>
              <w:rPr>
                <w:rFonts w:eastAsia="Times New Roman"/>
                <w:sz w:val="16"/>
                <w:szCs w:val="16"/>
              </w:rPr>
              <w:t xml:space="preserve">На информационном стенде разместить информацию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w:t>
            </w:r>
          </w:p>
        </w:tc>
      </w:tr>
      <w:tr w:rsidR="0058415D" w:rsidRPr="009118D4" w:rsidTr="002556C6">
        <w:tc>
          <w:tcPr>
            <w:tcW w:w="5117" w:type="dxa"/>
            <w:shd w:val="clear" w:color="auto" w:fill="FFFFFF" w:themeFill="background1"/>
          </w:tcPr>
          <w:p w:rsidR="0058415D" w:rsidRPr="00DA341A" w:rsidRDefault="0058415D" w:rsidP="002556C6">
            <w:pPr>
              <w:ind w:firstLine="0"/>
              <w:rPr>
                <w:rFonts w:eastAsia="Times New Roman"/>
                <w:sz w:val="16"/>
                <w:szCs w:val="16"/>
              </w:rPr>
            </w:pPr>
          </w:p>
        </w:tc>
        <w:tc>
          <w:tcPr>
            <w:tcW w:w="5118" w:type="dxa"/>
            <w:shd w:val="clear" w:color="auto" w:fill="FFFFFF" w:themeFill="background1"/>
          </w:tcPr>
          <w:p w:rsidR="0058415D" w:rsidRDefault="0058415D" w:rsidP="0058415D">
            <w:pPr>
              <w:spacing w:after="0"/>
              <w:ind w:firstLine="128"/>
              <w:rPr>
                <w:rFonts w:eastAsia="Times New Roman"/>
                <w:sz w:val="16"/>
                <w:szCs w:val="16"/>
              </w:rPr>
            </w:pPr>
            <w:r>
              <w:rPr>
                <w:rFonts w:eastAsia="Times New Roman"/>
                <w:sz w:val="16"/>
                <w:szCs w:val="16"/>
              </w:rPr>
              <w:t>На официальном сайте организации отсутствует  информация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5118" w:type="dxa"/>
            <w:shd w:val="clear" w:color="auto" w:fill="FFFFFF" w:themeFill="background1"/>
          </w:tcPr>
          <w:p w:rsidR="0058415D" w:rsidRDefault="0058415D" w:rsidP="0058415D">
            <w:pPr>
              <w:spacing w:after="0"/>
              <w:ind w:firstLine="128"/>
              <w:rPr>
                <w:rFonts w:eastAsia="Times New Roman"/>
                <w:sz w:val="16"/>
                <w:szCs w:val="16"/>
              </w:rPr>
            </w:pPr>
            <w:r>
              <w:rPr>
                <w:rFonts w:eastAsia="Times New Roman"/>
                <w:sz w:val="16"/>
                <w:szCs w:val="16"/>
              </w:rPr>
              <w:t>На официальном сайте организации в сети Интернет разместить информацию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r>
      <w:tr w:rsidR="0058415D" w:rsidRPr="009118D4" w:rsidTr="002556C6">
        <w:tc>
          <w:tcPr>
            <w:tcW w:w="5117" w:type="dxa"/>
            <w:shd w:val="clear" w:color="auto" w:fill="FFFFFF" w:themeFill="background1"/>
          </w:tcPr>
          <w:p w:rsidR="0058415D" w:rsidRPr="00DA341A" w:rsidRDefault="0058415D" w:rsidP="002556C6">
            <w:pPr>
              <w:ind w:firstLine="0"/>
              <w:rPr>
                <w:rFonts w:eastAsia="Times New Roman"/>
                <w:sz w:val="16"/>
                <w:szCs w:val="16"/>
              </w:rPr>
            </w:pPr>
          </w:p>
        </w:tc>
        <w:tc>
          <w:tcPr>
            <w:tcW w:w="5118" w:type="dxa"/>
            <w:shd w:val="clear" w:color="auto" w:fill="FFFFFF" w:themeFill="background1"/>
          </w:tcPr>
          <w:p w:rsidR="0058415D" w:rsidRDefault="0058415D" w:rsidP="0058415D">
            <w:pPr>
              <w:spacing w:after="0"/>
              <w:ind w:firstLine="0"/>
              <w:rPr>
                <w:rFonts w:eastAsia="Times New Roman"/>
                <w:sz w:val="16"/>
                <w:szCs w:val="16"/>
              </w:rPr>
            </w:pPr>
            <w:r>
              <w:rPr>
                <w:rFonts w:eastAsia="Times New Roman"/>
                <w:sz w:val="16"/>
                <w:szCs w:val="16"/>
              </w:rPr>
              <w:t xml:space="preserve">На официальном сайте организации отсутствует раздел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c>
          <w:tcPr>
            <w:tcW w:w="5118" w:type="dxa"/>
            <w:shd w:val="clear" w:color="auto" w:fill="FFFFFF" w:themeFill="background1"/>
          </w:tcPr>
          <w:p w:rsidR="0058415D" w:rsidRDefault="0058415D" w:rsidP="0058415D">
            <w:pPr>
              <w:spacing w:after="0"/>
              <w:ind w:firstLine="0"/>
              <w:rPr>
                <w:rFonts w:eastAsia="Times New Roman"/>
                <w:sz w:val="16"/>
                <w:szCs w:val="16"/>
              </w:rPr>
            </w:pPr>
            <w:r>
              <w:rPr>
                <w:rFonts w:eastAsia="Times New Roman"/>
                <w:sz w:val="16"/>
                <w:szCs w:val="16"/>
              </w:rPr>
              <w:t xml:space="preserve">На официальном сайте организации обеспечить размещение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r>
      <w:tr w:rsidR="0058415D" w:rsidRPr="009118D4" w:rsidTr="002556C6">
        <w:tc>
          <w:tcPr>
            <w:tcW w:w="5117" w:type="dxa"/>
            <w:tcBorders>
              <w:bottom w:val="single" w:sz="4" w:space="0" w:color="auto"/>
            </w:tcBorders>
            <w:shd w:val="clear" w:color="auto" w:fill="FFFFFF" w:themeFill="background1"/>
          </w:tcPr>
          <w:p w:rsidR="0058415D" w:rsidRPr="00DA341A" w:rsidRDefault="0058415D" w:rsidP="002556C6">
            <w:pPr>
              <w:ind w:firstLine="0"/>
              <w:rPr>
                <w:rFonts w:eastAsia="Times New Roman"/>
                <w:sz w:val="16"/>
                <w:szCs w:val="16"/>
              </w:rPr>
            </w:pPr>
            <w:r w:rsidRPr="00DA341A">
              <w:rPr>
                <w:rFonts w:eastAsia="Times New Roman"/>
                <w:sz w:val="16"/>
                <w:szCs w:val="16"/>
              </w:rPr>
              <w:t>«Доступность услуг для инвалидов»</w:t>
            </w:r>
          </w:p>
        </w:tc>
        <w:tc>
          <w:tcPr>
            <w:tcW w:w="5118" w:type="dxa"/>
            <w:shd w:val="clear" w:color="auto" w:fill="FFFFFF" w:themeFill="background1"/>
          </w:tcPr>
          <w:p w:rsidR="0058415D" w:rsidRDefault="0058415D" w:rsidP="0058415D">
            <w:pPr>
              <w:spacing w:after="0"/>
              <w:ind w:firstLine="0"/>
              <w:rPr>
                <w:rFonts w:eastAsia="Times New Roman"/>
                <w:sz w:val="16"/>
                <w:szCs w:val="16"/>
              </w:rPr>
            </w:pPr>
            <w:r>
              <w:rPr>
                <w:rFonts w:eastAsia="Times New Roman"/>
                <w:sz w:val="16"/>
                <w:szCs w:val="16"/>
              </w:rPr>
              <w:t xml:space="preserve">В организации отсутствует следующее условие доступности, позволяющее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w:t>
            </w:r>
            <w:r>
              <w:rPr>
                <w:rFonts w:eastAsia="Times New Roman"/>
                <w:sz w:val="16"/>
                <w:szCs w:val="16"/>
              </w:rPr>
              <w:lastRenderedPageBreak/>
              <w:t>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p>
        </w:tc>
        <w:tc>
          <w:tcPr>
            <w:tcW w:w="5118" w:type="dxa"/>
            <w:shd w:val="clear" w:color="auto" w:fill="FFFFFF" w:themeFill="background1"/>
          </w:tcPr>
          <w:p w:rsidR="0058415D" w:rsidRDefault="0058415D" w:rsidP="0058415D">
            <w:pPr>
              <w:spacing w:after="0"/>
              <w:ind w:firstLine="0"/>
              <w:rPr>
                <w:rFonts w:eastAsia="Times New Roman"/>
                <w:sz w:val="16"/>
                <w:szCs w:val="16"/>
              </w:rPr>
            </w:pPr>
            <w:r>
              <w:rPr>
                <w:rFonts w:eastAsia="Times New Roman"/>
                <w:sz w:val="16"/>
                <w:szCs w:val="16"/>
              </w:rPr>
              <w:lastRenderedPageBreak/>
              <w:t xml:space="preserve">Рассмотреть возможность обеспечения в организации следующего условия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w:t>
            </w:r>
            <w:r>
              <w:rPr>
                <w:rFonts w:eastAsia="Times New Roman"/>
                <w:sz w:val="16"/>
                <w:szCs w:val="16"/>
              </w:rPr>
              <w:lastRenderedPageBreak/>
              <w:t>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p>
        </w:tc>
      </w:tr>
    </w:tbl>
    <w:p w:rsidR="0058415D" w:rsidRDefault="0058415D" w:rsidP="00E6264F">
      <w:pPr>
        <w:rPr>
          <w:color w:val="auto"/>
          <w:lang w:eastAsia="en-US"/>
        </w:rPr>
      </w:pPr>
    </w:p>
    <w:p w:rsidR="002B7A64" w:rsidRPr="00DA341A" w:rsidRDefault="002B7A64" w:rsidP="002B7A64">
      <w:pPr>
        <w:rPr>
          <w:color w:val="auto"/>
          <w:sz w:val="28"/>
          <w:szCs w:val="28"/>
          <w:lang w:eastAsia="en-US"/>
        </w:rPr>
      </w:pPr>
      <w:r w:rsidRPr="009118D4">
        <w:rPr>
          <w:color w:val="auto"/>
          <w:sz w:val="28"/>
          <w:szCs w:val="28"/>
          <w:lang w:eastAsia="en-US"/>
        </w:rPr>
        <w:t>4.</w:t>
      </w:r>
      <w:r>
        <w:rPr>
          <w:color w:val="auto"/>
          <w:sz w:val="28"/>
          <w:szCs w:val="28"/>
          <w:lang w:eastAsia="en-US"/>
        </w:rPr>
        <w:t>11</w:t>
      </w:r>
      <w:r w:rsidRPr="009118D4">
        <w:rPr>
          <w:color w:val="auto"/>
          <w:sz w:val="28"/>
          <w:szCs w:val="28"/>
          <w:lang w:eastAsia="en-US"/>
        </w:rPr>
        <w:t xml:space="preserve">. </w:t>
      </w:r>
      <w:r w:rsidR="00052582">
        <w:rPr>
          <w:color w:val="auto"/>
          <w:sz w:val="28"/>
          <w:szCs w:val="28"/>
          <w:lang w:eastAsia="en-US"/>
        </w:rPr>
        <w:t>АНО социальной поддержки лиц, находящихся в трудной жизненной ситуации «Радуши</w:t>
      </w:r>
      <w:r w:rsidR="0008375C">
        <w:rPr>
          <w:color w:val="auto"/>
          <w:sz w:val="28"/>
          <w:szCs w:val="28"/>
          <w:lang w:eastAsia="en-US"/>
        </w:rPr>
        <w:t>е</w:t>
      </w:r>
      <w:r w:rsidR="00052582">
        <w:rPr>
          <w:color w:val="auto"/>
          <w:sz w:val="28"/>
          <w:szCs w:val="28"/>
          <w:lang w:eastAsia="en-US"/>
        </w:rPr>
        <w:t>»</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2B7A64"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2B7A64" w:rsidRPr="009118D4" w:rsidRDefault="002B7A64"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2B7A64" w:rsidRPr="009118D4" w:rsidRDefault="002B7A64"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2B7A64" w:rsidRPr="009118D4" w:rsidRDefault="002B7A64" w:rsidP="002556C6">
            <w:pPr>
              <w:ind w:firstLine="0"/>
              <w:rPr>
                <w:color w:val="auto"/>
                <w:lang w:eastAsia="en-US"/>
              </w:rPr>
            </w:pPr>
            <w:r w:rsidRPr="009118D4">
              <w:rPr>
                <w:color w:val="auto"/>
                <w:lang w:eastAsia="en-US"/>
              </w:rPr>
              <w:t>Предложения</w:t>
            </w:r>
          </w:p>
        </w:tc>
      </w:tr>
      <w:tr w:rsidR="00557DD0" w:rsidRPr="009118D4" w:rsidTr="002556C6">
        <w:tc>
          <w:tcPr>
            <w:tcW w:w="5117" w:type="dxa"/>
            <w:shd w:val="clear" w:color="auto" w:fill="FFFFFF" w:themeFill="background1"/>
          </w:tcPr>
          <w:p w:rsidR="00557DD0" w:rsidRPr="00DA341A" w:rsidRDefault="00557DD0" w:rsidP="002556C6">
            <w:pPr>
              <w:ind w:firstLine="0"/>
              <w:rPr>
                <w:rFonts w:eastAsia="Times New Roman"/>
                <w:sz w:val="16"/>
                <w:szCs w:val="16"/>
              </w:rPr>
            </w:pPr>
            <w:r w:rsidRPr="00DA341A">
              <w:rPr>
                <w:rFonts w:eastAsia="Times New Roman"/>
                <w:sz w:val="16"/>
                <w:szCs w:val="16"/>
              </w:rPr>
              <w:t>«Открытость и доступность информации об организации»</w:t>
            </w:r>
          </w:p>
        </w:tc>
        <w:tc>
          <w:tcPr>
            <w:tcW w:w="5118" w:type="dxa"/>
            <w:shd w:val="clear" w:color="auto" w:fill="FFFFFF" w:themeFill="background1"/>
          </w:tcPr>
          <w:p w:rsidR="00557DD0" w:rsidRDefault="00557DD0" w:rsidP="00B21193">
            <w:pPr>
              <w:spacing w:after="0"/>
              <w:ind w:firstLine="0"/>
              <w:rPr>
                <w:rFonts w:eastAsia="Times New Roman"/>
                <w:sz w:val="16"/>
                <w:szCs w:val="16"/>
              </w:rPr>
            </w:pPr>
            <w:r>
              <w:rPr>
                <w:rFonts w:eastAsia="Times New Roman"/>
                <w:sz w:val="16"/>
                <w:szCs w:val="16"/>
              </w:rPr>
              <w:t>На информационных стендах в помещении организации отсутствует информация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о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c>
          <w:tcPr>
            <w:tcW w:w="5118" w:type="dxa"/>
            <w:shd w:val="clear" w:color="auto" w:fill="FFFFFF" w:themeFill="background1"/>
          </w:tcPr>
          <w:p w:rsidR="00557DD0" w:rsidRDefault="00557DD0" w:rsidP="00B21193">
            <w:pPr>
              <w:spacing w:after="0"/>
              <w:ind w:firstLine="0"/>
              <w:rPr>
                <w:rFonts w:eastAsia="Times New Roman"/>
                <w:sz w:val="16"/>
                <w:szCs w:val="16"/>
              </w:rPr>
            </w:pPr>
            <w:r>
              <w:rPr>
                <w:rFonts w:eastAsia="Times New Roman"/>
                <w:sz w:val="16"/>
                <w:szCs w:val="16"/>
              </w:rPr>
              <w:t>На информационном стенде разместить информацию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о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r>
      <w:tr w:rsidR="00557DD0" w:rsidRPr="009118D4" w:rsidTr="002556C6">
        <w:tc>
          <w:tcPr>
            <w:tcW w:w="5117" w:type="dxa"/>
            <w:shd w:val="clear" w:color="auto" w:fill="FFFFFF" w:themeFill="background1"/>
          </w:tcPr>
          <w:p w:rsidR="00557DD0" w:rsidRPr="00DA341A" w:rsidRDefault="00557DD0" w:rsidP="002556C6">
            <w:pPr>
              <w:ind w:firstLine="0"/>
              <w:rPr>
                <w:rFonts w:eastAsia="Times New Roman"/>
                <w:sz w:val="16"/>
                <w:szCs w:val="16"/>
              </w:rPr>
            </w:pPr>
          </w:p>
        </w:tc>
        <w:tc>
          <w:tcPr>
            <w:tcW w:w="5118" w:type="dxa"/>
            <w:shd w:val="clear" w:color="auto" w:fill="FFFFFF" w:themeFill="background1"/>
          </w:tcPr>
          <w:p w:rsidR="00557DD0" w:rsidRDefault="00557DD0" w:rsidP="00557DD0">
            <w:pPr>
              <w:spacing w:after="0"/>
              <w:ind w:firstLine="128"/>
              <w:rPr>
                <w:rFonts w:eastAsia="Times New Roman"/>
                <w:sz w:val="16"/>
                <w:szCs w:val="16"/>
              </w:rPr>
            </w:pPr>
            <w:r>
              <w:rPr>
                <w:rFonts w:eastAsia="Times New Roman"/>
                <w:sz w:val="16"/>
                <w:szCs w:val="16"/>
              </w:rPr>
              <w:t xml:space="preserve">На официальном сайте организации отсутствует  информация о режиме, графике работы с указанием дней и часов приема, перерыва на обед;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 о количестве </w:t>
            </w:r>
            <w:r>
              <w:rPr>
                <w:rFonts w:eastAsia="Times New Roman"/>
                <w:sz w:val="16"/>
                <w:szCs w:val="16"/>
              </w:rPr>
              <w:lastRenderedPageBreak/>
              <w:t>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о финансово-хозяйственной деятельности (с приложением электронного образа плана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c>
          <w:tcPr>
            <w:tcW w:w="5118" w:type="dxa"/>
            <w:shd w:val="clear" w:color="auto" w:fill="FFFFFF" w:themeFill="background1"/>
          </w:tcPr>
          <w:p w:rsidR="00557DD0" w:rsidRDefault="00557DD0" w:rsidP="00557DD0">
            <w:pPr>
              <w:spacing w:after="0"/>
              <w:ind w:firstLine="128"/>
              <w:rPr>
                <w:rFonts w:eastAsia="Times New Roman"/>
                <w:sz w:val="16"/>
                <w:szCs w:val="16"/>
              </w:rPr>
            </w:pPr>
            <w:r>
              <w:rPr>
                <w:rFonts w:eastAsia="Times New Roman"/>
                <w:sz w:val="16"/>
                <w:szCs w:val="16"/>
              </w:rPr>
              <w:lastRenderedPageBreak/>
              <w:t xml:space="preserve">Официальный сайт информации обеспечить информацией о режиме, графике работы с указанием дней и часов приема, перерыва на обед;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 о количестве свободных мест для приема </w:t>
            </w:r>
            <w:r>
              <w:rPr>
                <w:rFonts w:eastAsia="Times New Roman"/>
                <w:sz w:val="16"/>
                <w:szCs w:val="16"/>
              </w:rPr>
              <w:lastRenderedPageBreak/>
              <w:t>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о финансово-хозяйственной деятельности (с приложением электронного образа плана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r>
      <w:tr w:rsidR="005D6CEF" w:rsidRPr="009118D4" w:rsidTr="002556C6">
        <w:tc>
          <w:tcPr>
            <w:tcW w:w="5117" w:type="dxa"/>
            <w:shd w:val="clear" w:color="auto" w:fill="FFFFFF" w:themeFill="background1"/>
          </w:tcPr>
          <w:p w:rsidR="005D6CEF" w:rsidRPr="00DA341A" w:rsidRDefault="005D6CEF" w:rsidP="002556C6">
            <w:pPr>
              <w:ind w:firstLine="0"/>
              <w:rPr>
                <w:rFonts w:eastAsia="Times New Roman"/>
                <w:sz w:val="16"/>
                <w:szCs w:val="16"/>
              </w:rPr>
            </w:pPr>
          </w:p>
        </w:tc>
        <w:tc>
          <w:tcPr>
            <w:tcW w:w="5118" w:type="dxa"/>
            <w:shd w:val="clear" w:color="auto" w:fill="FFFFFF" w:themeFill="background1"/>
          </w:tcPr>
          <w:p w:rsidR="005D6CEF" w:rsidRDefault="005D6CEF" w:rsidP="005D6CEF">
            <w:pPr>
              <w:spacing w:after="0"/>
              <w:ind w:firstLine="0"/>
              <w:rPr>
                <w:rFonts w:eastAsia="Times New Roman"/>
                <w:sz w:val="16"/>
                <w:szCs w:val="16"/>
              </w:rPr>
            </w:pPr>
            <w:r>
              <w:rPr>
                <w:rFonts w:eastAsia="Times New Roman"/>
                <w:sz w:val="16"/>
                <w:szCs w:val="16"/>
              </w:rPr>
              <w:t xml:space="preserve">На официальном сайте организации отсутствуют: электронные сервисы (форма для подачи электронного обращения (жалобы, предложения), получения консультации по оказываемым услугам и иных.),  раздел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c>
          <w:tcPr>
            <w:tcW w:w="5118" w:type="dxa"/>
            <w:shd w:val="clear" w:color="auto" w:fill="FFFFFF" w:themeFill="background1"/>
          </w:tcPr>
          <w:p w:rsidR="005D6CEF" w:rsidRDefault="005D6CEF" w:rsidP="005D6CEF">
            <w:pPr>
              <w:spacing w:after="0"/>
              <w:ind w:firstLine="0"/>
              <w:rPr>
                <w:rFonts w:eastAsia="Times New Roman"/>
                <w:sz w:val="16"/>
                <w:szCs w:val="16"/>
              </w:rPr>
            </w:pPr>
            <w:r>
              <w:rPr>
                <w:rFonts w:eastAsia="Times New Roman"/>
                <w:sz w:val="16"/>
                <w:szCs w:val="16"/>
              </w:rPr>
              <w:t xml:space="preserve">На официальном сайте организации обеспечить размещение электронных сервисов (форма для подачи электронного обращения (жалобы, предложения), получения консультации по оказываемым услугам и иных.),  раздел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r>
      <w:tr w:rsidR="00A15AB2" w:rsidRPr="009118D4" w:rsidTr="00A15AB2">
        <w:tc>
          <w:tcPr>
            <w:tcW w:w="5117" w:type="dxa"/>
            <w:tcBorders>
              <w:bottom w:val="nil"/>
            </w:tcBorders>
            <w:shd w:val="clear" w:color="auto" w:fill="FFFFFF" w:themeFill="background1"/>
          </w:tcPr>
          <w:p w:rsidR="00A15AB2" w:rsidRPr="00DA341A" w:rsidRDefault="00A15AB2" w:rsidP="002556C6">
            <w:pPr>
              <w:ind w:firstLine="0"/>
              <w:rPr>
                <w:rFonts w:eastAsia="Times New Roman"/>
                <w:sz w:val="16"/>
                <w:szCs w:val="16"/>
              </w:rPr>
            </w:pPr>
            <w:r w:rsidRPr="00DA341A">
              <w:rPr>
                <w:rFonts w:eastAsia="Times New Roman"/>
                <w:sz w:val="16"/>
                <w:szCs w:val="16"/>
              </w:rPr>
              <w:t>«Доступность услуг для инвалидов»</w:t>
            </w:r>
          </w:p>
        </w:tc>
        <w:tc>
          <w:tcPr>
            <w:tcW w:w="5118" w:type="dxa"/>
            <w:shd w:val="clear" w:color="auto" w:fill="FFFFFF" w:themeFill="background1"/>
          </w:tcPr>
          <w:p w:rsidR="00A15AB2" w:rsidRDefault="00A15AB2" w:rsidP="00A15AB2">
            <w:pPr>
              <w:spacing w:after="0"/>
              <w:ind w:firstLine="0"/>
              <w:rPr>
                <w:rFonts w:eastAsia="Times New Roman"/>
                <w:sz w:val="16"/>
                <w:szCs w:val="16"/>
              </w:rPr>
            </w:pPr>
            <w:r>
              <w:rPr>
                <w:rFonts w:eastAsia="Times New Roman"/>
                <w:sz w:val="16"/>
                <w:szCs w:val="16"/>
              </w:rPr>
              <w:t>В организации отсутствуют оборудование помещений организации (учреждения) и прилегающей к ней территории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в организации.</w:t>
            </w:r>
          </w:p>
        </w:tc>
        <w:tc>
          <w:tcPr>
            <w:tcW w:w="5118" w:type="dxa"/>
            <w:shd w:val="clear" w:color="auto" w:fill="FFFFFF" w:themeFill="background1"/>
          </w:tcPr>
          <w:p w:rsidR="00A15AB2" w:rsidRDefault="00A15AB2" w:rsidP="00A15AB2">
            <w:pPr>
              <w:spacing w:after="0"/>
              <w:ind w:firstLine="0"/>
              <w:rPr>
                <w:rFonts w:eastAsia="Times New Roman"/>
                <w:sz w:val="16"/>
                <w:szCs w:val="16"/>
              </w:rPr>
            </w:pPr>
            <w:r>
              <w:rPr>
                <w:rFonts w:eastAsia="Times New Roman"/>
                <w:sz w:val="16"/>
                <w:szCs w:val="16"/>
              </w:rPr>
              <w:t>В организации рекомендуется обеспечить оборудование помещений организации (учреждения) и прилегающей к ней территории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в организации.</w:t>
            </w:r>
          </w:p>
        </w:tc>
      </w:tr>
      <w:tr w:rsidR="00A15AB2" w:rsidRPr="009118D4" w:rsidTr="00A15AB2">
        <w:tc>
          <w:tcPr>
            <w:tcW w:w="5117" w:type="dxa"/>
            <w:tcBorders>
              <w:top w:val="nil"/>
              <w:bottom w:val="single" w:sz="4" w:space="0" w:color="auto"/>
            </w:tcBorders>
            <w:shd w:val="clear" w:color="auto" w:fill="FFFFFF" w:themeFill="background1"/>
          </w:tcPr>
          <w:p w:rsidR="00A15AB2" w:rsidRPr="00DA341A" w:rsidRDefault="00A15AB2" w:rsidP="002556C6">
            <w:pPr>
              <w:ind w:firstLine="0"/>
              <w:rPr>
                <w:rFonts w:eastAsia="Times New Roman"/>
                <w:sz w:val="16"/>
                <w:szCs w:val="16"/>
              </w:rPr>
            </w:pPr>
          </w:p>
        </w:tc>
        <w:tc>
          <w:tcPr>
            <w:tcW w:w="5118" w:type="dxa"/>
            <w:shd w:val="clear" w:color="auto" w:fill="FFFFFF" w:themeFill="background1"/>
          </w:tcPr>
          <w:p w:rsidR="00A15AB2" w:rsidRDefault="00A15AB2" w:rsidP="00A15AB2">
            <w:pPr>
              <w:spacing w:after="0"/>
              <w:ind w:firstLine="0"/>
              <w:rPr>
                <w:rFonts w:eastAsia="Times New Roman"/>
                <w:sz w:val="16"/>
                <w:szCs w:val="16"/>
              </w:rPr>
            </w:pPr>
            <w:r>
              <w:rPr>
                <w:rFonts w:eastAsia="Times New Roman"/>
                <w:sz w:val="16"/>
                <w:szCs w:val="16"/>
              </w:rPr>
              <w:t>В организации отсутствует следующее условие доступности, позволяющее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w:t>
            </w:r>
          </w:p>
        </w:tc>
        <w:tc>
          <w:tcPr>
            <w:tcW w:w="5118" w:type="dxa"/>
            <w:shd w:val="clear" w:color="auto" w:fill="FFFFFF" w:themeFill="background1"/>
          </w:tcPr>
          <w:p w:rsidR="00A15AB2" w:rsidRDefault="00A15AB2" w:rsidP="00A15AB2">
            <w:pPr>
              <w:spacing w:after="0"/>
              <w:ind w:firstLine="0"/>
              <w:rPr>
                <w:rFonts w:eastAsia="Times New Roman"/>
                <w:sz w:val="16"/>
                <w:szCs w:val="16"/>
              </w:rPr>
            </w:pPr>
            <w:r>
              <w:rPr>
                <w:rFonts w:eastAsia="Times New Roman"/>
                <w:sz w:val="16"/>
                <w:szCs w:val="16"/>
              </w:rPr>
              <w:t>Рассмотреть возможность обеспечения в организации следующего условия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w:t>
            </w:r>
          </w:p>
        </w:tc>
      </w:tr>
    </w:tbl>
    <w:p w:rsidR="002B7A64" w:rsidRDefault="002B7A64" w:rsidP="00E6264F">
      <w:pPr>
        <w:rPr>
          <w:color w:val="auto"/>
          <w:lang w:eastAsia="en-US"/>
        </w:rPr>
      </w:pPr>
    </w:p>
    <w:p w:rsidR="00071861" w:rsidRPr="00DA341A" w:rsidRDefault="00071861" w:rsidP="00071861">
      <w:pPr>
        <w:rPr>
          <w:color w:val="auto"/>
          <w:sz w:val="28"/>
          <w:szCs w:val="28"/>
          <w:lang w:eastAsia="en-US"/>
        </w:rPr>
      </w:pPr>
      <w:r w:rsidRPr="009118D4">
        <w:rPr>
          <w:color w:val="auto"/>
          <w:sz w:val="28"/>
          <w:szCs w:val="28"/>
          <w:lang w:eastAsia="en-US"/>
        </w:rPr>
        <w:lastRenderedPageBreak/>
        <w:t>4.</w:t>
      </w:r>
      <w:r>
        <w:rPr>
          <w:color w:val="auto"/>
          <w:sz w:val="28"/>
          <w:szCs w:val="28"/>
          <w:lang w:eastAsia="en-US"/>
        </w:rPr>
        <w:t>12</w:t>
      </w:r>
      <w:r w:rsidRPr="009118D4">
        <w:rPr>
          <w:color w:val="auto"/>
          <w:sz w:val="28"/>
          <w:szCs w:val="28"/>
          <w:lang w:eastAsia="en-US"/>
        </w:rPr>
        <w:t xml:space="preserve">. </w:t>
      </w:r>
      <w:r>
        <w:rPr>
          <w:color w:val="auto"/>
          <w:sz w:val="28"/>
          <w:szCs w:val="28"/>
          <w:lang w:eastAsia="en-US"/>
        </w:rPr>
        <w:t>ТОС «Мостовая Слобода»</w:t>
      </w:r>
    </w:p>
    <w:tbl>
      <w:tblPr>
        <w:tblStyle w:val="22"/>
        <w:tblW w:w="0" w:type="auto"/>
        <w:shd w:val="clear" w:color="auto" w:fill="FFFFFF" w:themeFill="background1"/>
        <w:tblLook w:val="04A0" w:firstRow="1" w:lastRow="0" w:firstColumn="1" w:lastColumn="0" w:noHBand="0" w:noVBand="1"/>
      </w:tblPr>
      <w:tblGrid>
        <w:gridCol w:w="5041"/>
        <w:gridCol w:w="5043"/>
        <w:gridCol w:w="5043"/>
      </w:tblGrid>
      <w:tr w:rsidR="00071861" w:rsidRPr="009118D4" w:rsidTr="001D567F">
        <w:trPr>
          <w:cnfStyle w:val="100000000000" w:firstRow="1" w:lastRow="0" w:firstColumn="0" w:lastColumn="0" w:oddVBand="0" w:evenVBand="0" w:oddHBand="0" w:evenHBand="0" w:firstRowFirstColumn="0" w:firstRowLastColumn="0" w:lastRowFirstColumn="0" w:lastRowLastColumn="0"/>
        </w:trPr>
        <w:tc>
          <w:tcPr>
            <w:tcW w:w="5041" w:type="dxa"/>
            <w:shd w:val="clear" w:color="auto" w:fill="FFFFFF" w:themeFill="background1"/>
          </w:tcPr>
          <w:p w:rsidR="00071861" w:rsidRPr="009118D4" w:rsidRDefault="00071861" w:rsidP="001D567F">
            <w:pPr>
              <w:ind w:firstLine="0"/>
              <w:rPr>
                <w:color w:val="auto"/>
                <w:lang w:eastAsia="en-US"/>
              </w:rPr>
            </w:pPr>
            <w:r w:rsidRPr="009118D4">
              <w:rPr>
                <w:color w:val="auto"/>
                <w:lang w:eastAsia="en-US"/>
              </w:rPr>
              <w:t>Критерий оценки</w:t>
            </w:r>
          </w:p>
        </w:tc>
        <w:tc>
          <w:tcPr>
            <w:tcW w:w="5043" w:type="dxa"/>
            <w:shd w:val="clear" w:color="auto" w:fill="FFFFFF" w:themeFill="background1"/>
          </w:tcPr>
          <w:p w:rsidR="00071861" w:rsidRPr="009118D4" w:rsidRDefault="00071861" w:rsidP="002556C6">
            <w:pPr>
              <w:ind w:firstLine="0"/>
              <w:rPr>
                <w:color w:val="auto"/>
                <w:lang w:eastAsia="en-US"/>
              </w:rPr>
            </w:pPr>
            <w:r w:rsidRPr="009118D4">
              <w:rPr>
                <w:color w:val="auto"/>
                <w:lang w:eastAsia="en-US"/>
              </w:rPr>
              <w:t>Выявленный недостаток</w:t>
            </w:r>
          </w:p>
        </w:tc>
        <w:tc>
          <w:tcPr>
            <w:tcW w:w="5043" w:type="dxa"/>
            <w:shd w:val="clear" w:color="auto" w:fill="FFFFFF" w:themeFill="background1"/>
          </w:tcPr>
          <w:p w:rsidR="00071861" w:rsidRPr="009118D4" w:rsidRDefault="00071861" w:rsidP="002556C6">
            <w:pPr>
              <w:ind w:firstLine="0"/>
              <w:rPr>
                <w:color w:val="auto"/>
                <w:lang w:eastAsia="en-US"/>
              </w:rPr>
            </w:pPr>
            <w:r w:rsidRPr="009118D4">
              <w:rPr>
                <w:color w:val="auto"/>
                <w:lang w:eastAsia="en-US"/>
              </w:rPr>
              <w:t>Предложения</w:t>
            </w:r>
          </w:p>
        </w:tc>
      </w:tr>
      <w:tr w:rsidR="00071861" w:rsidRPr="009118D4" w:rsidTr="001D567F">
        <w:tc>
          <w:tcPr>
            <w:tcW w:w="5041" w:type="dxa"/>
            <w:tcBorders>
              <w:bottom w:val="nil"/>
            </w:tcBorders>
            <w:shd w:val="clear" w:color="auto" w:fill="FFFFFF" w:themeFill="background1"/>
          </w:tcPr>
          <w:p w:rsidR="00071861" w:rsidRPr="00DA341A" w:rsidRDefault="001D567F" w:rsidP="002556C6">
            <w:pPr>
              <w:ind w:firstLine="0"/>
              <w:rPr>
                <w:rFonts w:eastAsia="Times New Roman"/>
                <w:sz w:val="16"/>
                <w:szCs w:val="16"/>
              </w:rPr>
            </w:pPr>
            <w:r w:rsidRPr="00DA341A">
              <w:rPr>
                <w:rFonts w:eastAsia="Times New Roman"/>
                <w:sz w:val="16"/>
                <w:szCs w:val="16"/>
              </w:rPr>
              <w:t>«Открытость и доступность информации об организации»</w:t>
            </w:r>
          </w:p>
        </w:tc>
        <w:tc>
          <w:tcPr>
            <w:tcW w:w="5043" w:type="dxa"/>
            <w:shd w:val="clear" w:color="auto" w:fill="FFFFFF" w:themeFill="background1"/>
          </w:tcPr>
          <w:p w:rsidR="00071861" w:rsidRDefault="00071861" w:rsidP="00B21193">
            <w:pPr>
              <w:spacing w:after="0"/>
              <w:ind w:firstLine="0"/>
              <w:rPr>
                <w:rFonts w:eastAsia="Times New Roman"/>
                <w:sz w:val="16"/>
                <w:szCs w:val="16"/>
              </w:rPr>
            </w:pPr>
            <w:r>
              <w:rPr>
                <w:rFonts w:eastAsia="Times New Roman"/>
                <w:sz w:val="16"/>
                <w:szCs w:val="16"/>
              </w:rPr>
              <w:t>На информационных стендах в помещении организации отсутствует информация о дате государственной регистрации организации социального обслуживания с указанием числа, месяца и года регистрации;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о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p w:rsidR="008C1F25" w:rsidRDefault="008C1F25" w:rsidP="00B21193">
            <w:pPr>
              <w:spacing w:after="0"/>
              <w:ind w:firstLine="0"/>
              <w:rPr>
                <w:rFonts w:eastAsia="Times New Roman"/>
                <w:sz w:val="16"/>
                <w:szCs w:val="16"/>
              </w:rPr>
            </w:pPr>
            <w:r>
              <w:rPr>
                <w:rFonts w:eastAsia="Times New Roman"/>
                <w:sz w:val="16"/>
                <w:szCs w:val="16"/>
              </w:rPr>
              <w:t xml:space="preserve">На сайте организации отсутствует информация о  </w:t>
            </w:r>
            <w:r w:rsidRPr="008C1F25">
              <w:rPr>
                <w:rFonts w:eastAsia="Times New Roman"/>
                <w:sz w:val="16"/>
                <w:szCs w:val="16"/>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r>
              <w:rPr>
                <w:rFonts w:eastAsia="Times New Roman"/>
                <w:sz w:val="16"/>
                <w:szCs w:val="16"/>
              </w:rPr>
              <w:t xml:space="preserve"> </w:t>
            </w:r>
            <w:r w:rsidRPr="008C1F25">
              <w:rPr>
                <w:rFonts w:eastAsia="Times New Roman"/>
                <w:sz w:val="16"/>
                <w:szCs w:val="16"/>
              </w:rPr>
              <w:t>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r>
              <w:rPr>
                <w:rFonts w:eastAsia="Times New Roman"/>
                <w:sz w:val="16"/>
                <w:szCs w:val="16"/>
              </w:rPr>
              <w:t xml:space="preserve"> </w:t>
            </w:r>
            <w:r w:rsidRPr="008C1F25">
              <w:rPr>
                <w:rFonts w:eastAsia="Times New Roman"/>
                <w:sz w:val="16"/>
                <w:szCs w:val="16"/>
              </w:rPr>
              <w:t xml:space="preserve">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w:t>
            </w:r>
            <w:r w:rsidRPr="008C1F25">
              <w:rPr>
                <w:rFonts w:eastAsia="Times New Roman"/>
                <w:sz w:val="16"/>
                <w:szCs w:val="16"/>
              </w:rPr>
              <w:lastRenderedPageBreak/>
              <w:t>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r>
              <w:rPr>
                <w:rFonts w:eastAsia="Times New Roman"/>
                <w:sz w:val="16"/>
                <w:szCs w:val="16"/>
              </w:rPr>
              <w:t xml:space="preserve"> </w:t>
            </w:r>
            <w:r w:rsidRPr="008C1F25">
              <w:rPr>
                <w:rFonts w:eastAsia="Times New Roman"/>
                <w:sz w:val="16"/>
                <w:szCs w:val="16"/>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r>
              <w:rPr>
                <w:rFonts w:eastAsia="Times New Roman"/>
                <w:sz w:val="16"/>
                <w:szCs w:val="16"/>
              </w:rPr>
              <w:t xml:space="preserve"> </w:t>
            </w:r>
            <w:r w:rsidRPr="008C1F25">
              <w:rPr>
                <w:rFonts w:eastAsia="Times New Roman"/>
                <w:sz w:val="16"/>
                <w:szCs w:val="16"/>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rFonts w:eastAsia="Times New Roman"/>
                <w:sz w:val="16"/>
                <w:szCs w:val="16"/>
              </w:rPr>
              <w:t xml:space="preserve"> </w:t>
            </w:r>
            <w:r w:rsidRPr="008C1F25">
              <w:rPr>
                <w:rFonts w:eastAsia="Times New Roman"/>
                <w:sz w:val="16"/>
                <w:szCs w:val="16"/>
              </w:rPr>
              <w:t>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r>
              <w:rPr>
                <w:rFonts w:eastAsia="Times New Roman"/>
                <w:sz w:val="16"/>
                <w:szCs w:val="16"/>
              </w:rPr>
              <w:t xml:space="preserve"> </w:t>
            </w:r>
            <w:r w:rsidRPr="008C1F25">
              <w:rPr>
                <w:rFonts w:eastAsia="Times New Roman"/>
                <w:sz w:val="16"/>
                <w:szCs w:val="16"/>
              </w:rPr>
              <w:t>о финансово-хозяйственной деятельности (с приложением электронного образа плана финансово-хозяйственной деятельности);</w:t>
            </w:r>
            <w:r>
              <w:rPr>
                <w:rFonts w:eastAsia="Times New Roman"/>
                <w:sz w:val="16"/>
                <w:szCs w:val="16"/>
              </w:rPr>
              <w:t xml:space="preserve"> </w:t>
            </w:r>
            <w:r w:rsidRPr="008C1F25">
              <w:rPr>
                <w:rFonts w:eastAsia="Times New Roman"/>
                <w:sz w:val="16"/>
                <w:szCs w:val="16"/>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r>
              <w:rPr>
                <w:rFonts w:eastAsia="Times New Roman"/>
                <w:sz w:val="16"/>
                <w:szCs w:val="16"/>
              </w:rPr>
              <w:t xml:space="preserve"> </w:t>
            </w:r>
            <w:r w:rsidRPr="008C1F25">
              <w:rPr>
                <w:rFonts w:eastAsia="Times New Roman"/>
                <w:sz w:val="16"/>
                <w:szCs w:val="16"/>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r>
              <w:rPr>
                <w:rFonts w:eastAsia="Times New Roman"/>
                <w:sz w:val="16"/>
                <w:szCs w:val="16"/>
              </w:rPr>
              <w:t xml:space="preserve"> </w:t>
            </w:r>
            <w:r w:rsidRPr="008C1F25">
              <w:rPr>
                <w:rFonts w:eastAsia="Times New Roman"/>
                <w:sz w:val="16"/>
                <w:szCs w:val="16"/>
              </w:rPr>
              <w:t>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r>
              <w:rPr>
                <w:rFonts w:eastAsia="Times New Roman"/>
                <w:sz w:val="16"/>
                <w:szCs w:val="16"/>
              </w:rPr>
              <w:t>.</w:t>
            </w:r>
          </w:p>
        </w:tc>
        <w:tc>
          <w:tcPr>
            <w:tcW w:w="5043" w:type="dxa"/>
            <w:shd w:val="clear" w:color="auto" w:fill="FFFFFF" w:themeFill="background1"/>
          </w:tcPr>
          <w:p w:rsidR="00071861" w:rsidRDefault="00071861" w:rsidP="00071861">
            <w:pPr>
              <w:spacing w:after="0"/>
              <w:ind w:firstLine="0"/>
              <w:rPr>
                <w:rFonts w:eastAsia="Times New Roman"/>
                <w:sz w:val="16"/>
                <w:szCs w:val="16"/>
              </w:rPr>
            </w:pPr>
            <w:r>
              <w:rPr>
                <w:rFonts w:eastAsia="Times New Roman"/>
                <w:sz w:val="16"/>
                <w:szCs w:val="16"/>
              </w:rPr>
              <w:lastRenderedPageBreak/>
              <w:t>На информационном стенде разместить информацию о дате государственной регистрации организации социального обслуживания с указанием числа, месяца и года регистрации;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о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p w:rsidR="008C1F25" w:rsidRDefault="008C1F25" w:rsidP="008C1F25">
            <w:pPr>
              <w:spacing w:after="0"/>
              <w:ind w:firstLine="0"/>
              <w:rPr>
                <w:rFonts w:eastAsia="Times New Roman"/>
                <w:sz w:val="16"/>
                <w:szCs w:val="16"/>
              </w:rPr>
            </w:pPr>
            <w:r w:rsidRPr="008C1F25">
              <w:rPr>
                <w:rFonts w:eastAsia="Times New Roman"/>
                <w:sz w:val="16"/>
                <w:szCs w:val="16"/>
              </w:rPr>
              <w:t xml:space="preserve">На сайте организации </w:t>
            </w:r>
            <w:r>
              <w:rPr>
                <w:rFonts w:eastAsia="Times New Roman"/>
                <w:sz w:val="16"/>
                <w:szCs w:val="16"/>
              </w:rPr>
              <w:t>разместить информацию</w:t>
            </w:r>
            <w:r w:rsidRPr="008C1F25">
              <w:rPr>
                <w:rFonts w:eastAsia="Times New Roman"/>
                <w:sz w:val="16"/>
                <w:szCs w:val="16"/>
              </w:rPr>
              <w:t xml:space="preserve">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w:t>
            </w:r>
            <w:r w:rsidRPr="008C1F25">
              <w:rPr>
                <w:rFonts w:eastAsia="Times New Roman"/>
                <w:sz w:val="16"/>
                <w:szCs w:val="16"/>
              </w:rPr>
              <w:lastRenderedPageBreak/>
              <w:t>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о финансово-хозяйственной деятельности (с приложением электронного образа плана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r>
      <w:tr w:rsidR="00407E87" w:rsidRPr="009118D4" w:rsidTr="001D567F">
        <w:tc>
          <w:tcPr>
            <w:tcW w:w="5041" w:type="dxa"/>
            <w:tcBorders>
              <w:top w:val="single" w:sz="4" w:space="0" w:color="auto"/>
              <w:bottom w:val="nil"/>
            </w:tcBorders>
            <w:shd w:val="clear" w:color="auto" w:fill="FFFFFF" w:themeFill="background1"/>
          </w:tcPr>
          <w:p w:rsidR="00407E87" w:rsidRPr="00DA341A" w:rsidRDefault="00407E87" w:rsidP="002556C6">
            <w:pPr>
              <w:ind w:firstLine="0"/>
              <w:rPr>
                <w:rFonts w:eastAsia="Times New Roman"/>
                <w:sz w:val="16"/>
                <w:szCs w:val="16"/>
              </w:rPr>
            </w:pPr>
            <w:r w:rsidRPr="00DA341A">
              <w:rPr>
                <w:rFonts w:eastAsia="Times New Roman"/>
                <w:sz w:val="16"/>
                <w:szCs w:val="16"/>
              </w:rPr>
              <w:lastRenderedPageBreak/>
              <w:t>«Доступность услуг для инвалидов»</w:t>
            </w:r>
          </w:p>
        </w:tc>
        <w:tc>
          <w:tcPr>
            <w:tcW w:w="5043" w:type="dxa"/>
            <w:shd w:val="clear" w:color="auto" w:fill="FFFFFF" w:themeFill="background1"/>
          </w:tcPr>
          <w:p w:rsidR="00407E87" w:rsidRDefault="00407E87" w:rsidP="00407E87">
            <w:pPr>
              <w:spacing w:after="0"/>
              <w:ind w:firstLine="0"/>
              <w:rPr>
                <w:rFonts w:eastAsia="Times New Roman"/>
                <w:sz w:val="16"/>
                <w:szCs w:val="16"/>
              </w:rPr>
            </w:pPr>
            <w:r>
              <w:rPr>
                <w:rFonts w:eastAsia="Times New Roman"/>
                <w:sz w:val="16"/>
                <w:szCs w:val="16"/>
              </w:rPr>
              <w:t>В организации отсутствуют оборудование помещений организации (учреждения) и прилегающей к ней территории с учетом доступности для инвалидов:  оборудованных входных групп пандусами (подъемными платформами); наличие выделенных стоянок для автотранспортных средств инвалидов; наличие специально оборудованных санитарно-гигиенических помещений в организации;  наличие сменных кресел-колясок.</w:t>
            </w:r>
          </w:p>
        </w:tc>
        <w:tc>
          <w:tcPr>
            <w:tcW w:w="5043" w:type="dxa"/>
            <w:shd w:val="clear" w:color="auto" w:fill="FFFFFF" w:themeFill="background1"/>
          </w:tcPr>
          <w:p w:rsidR="00407E87" w:rsidRDefault="00407E87" w:rsidP="00407E87">
            <w:pPr>
              <w:spacing w:after="0"/>
              <w:ind w:firstLine="0"/>
              <w:rPr>
                <w:rFonts w:eastAsia="Times New Roman"/>
                <w:sz w:val="16"/>
                <w:szCs w:val="16"/>
              </w:rPr>
            </w:pPr>
            <w:r>
              <w:rPr>
                <w:rFonts w:eastAsia="Times New Roman"/>
                <w:sz w:val="16"/>
                <w:szCs w:val="16"/>
              </w:rPr>
              <w:t>В организации рекомендуется обеспечить оборудование помещений организации (учреждения) и прилегающей к ней территории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в организации; наличие сменных кресел-колясок.</w:t>
            </w:r>
          </w:p>
        </w:tc>
      </w:tr>
      <w:tr w:rsidR="005D243F" w:rsidRPr="009118D4" w:rsidTr="001D567F">
        <w:tc>
          <w:tcPr>
            <w:tcW w:w="5041" w:type="dxa"/>
            <w:tcBorders>
              <w:top w:val="nil"/>
            </w:tcBorders>
            <w:shd w:val="clear" w:color="auto" w:fill="FFFFFF" w:themeFill="background1"/>
          </w:tcPr>
          <w:p w:rsidR="005D243F" w:rsidRPr="00DA341A" w:rsidRDefault="005D243F" w:rsidP="002556C6">
            <w:pPr>
              <w:ind w:firstLine="0"/>
              <w:rPr>
                <w:rFonts w:eastAsia="Times New Roman"/>
                <w:sz w:val="16"/>
                <w:szCs w:val="16"/>
              </w:rPr>
            </w:pPr>
          </w:p>
        </w:tc>
        <w:tc>
          <w:tcPr>
            <w:tcW w:w="5043" w:type="dxa"/>
            <w:shd w:val="clear" w:color="auto" w:fill="FFFFFF" w:themeFill="background1"/>
          </w:tcPr>
          <w:p w:rsidR="005D243F" w:rsidRDefault="005D243F" w:rsidP="001D567F">
            <w:pPr>
              <w:spacing w:after="0"/>
              <w:ind w:firstLine="0"/>
              <w:rPr>
                <w:rFonts w:eastAsia="Times New Roman"/>
                <w:sz w:val="16"/>
                <w:szCs w:val="16"/>
              </w:rPr>
            </w:pPr>
            <w:r>
              <w:rPr>
                <w:rFonts w:eastAsia="Times New Roman"/>
                <w:sz w:val="16"/>
                <w:szCs w:val="16"/>
              </w:rPr>
              <w:t xml:space="preserve">В организации отсутствует следующие условия доступности, позволяющее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прошедшими необходимое обучение </w:t>
            </w:r>
            <w:r>
              <w:rPr>
                <w:rFonts w:eastAsia="Times New Roman"/>
                <w:sz w:val="16"/>
                <w:szCs w:val="16"/>
              </w:rPr>
              <w:lastRenderedPageBreak/>
              <w:t>(инструктирование) по сопровождению инвалидов в помещениях организации социальной сферы и на прилегающей территории</w:t>
            </w:r>
          </w:p>
        </w:tc>
        <w:tc>
          <w:tcPr>
            <w:tcW w:w="5043" w:type="dxa"/>
            <w:shd w:val="clear" w:color="auto" w:fill="FFFFFF" w:themeFill="background1"/>
          </w:tcPr>
          <w:p w:rsidR="005D243F" w:rsidRDefault="005D243F" w:rsidP="001D567F">
            <w:pPr>
              <w:spacing w:after="0"/>
              <w:ind w:firstLine="0"/>
              <w:rPr>
                <w:rFonts w:eastAsia="Times New Roman"/>
                <w:sz w:val="16"/>
                <w:szCs w:val="16"/>
              </w:rPr>
            </w:pPr>
            <w:r>
              <w:rPr>
                <w:rFonts w:eastAsia="Times New Roman"/>
                <w:sz w:val="16"/>
                <w:szCs w:val="16"/>
              </w:rPr>
              <w:lastRenderedPageBreak/>
              <w:t xml:space="preserve">Рассмотреть возможность обеспечения в организации следующих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прошедшими необходимое </w:t>
            </w:r>
            <w:r>
              <w:rPr>
                <w:rFonts w:eastAsia="Times New Roman"/>
                <w:sz w:val="16"/>
                <w:szCs w:val="16"/>
              </w:rPr>
              <w:lastRenderedPageBreak/>
              <w:t>обучение (инструктирование) по сопровождению инвалидов в помещениях организации социальной сферы и на прилегающей территории</w:t>
            </w:r>
          </w:p>
        </w:tc>
      </w:tr>
    </w:tbl>
    <w:p w:rsidR="00071861" w:rsidRDefault="00071861" w:rsidP="00E6264F">
      <w:pPr>
        <w:rPr>
          <w:color w:val="auto"/>
          <w:lang w:eastAsia="en-US"/>
        </w:rPr>
      </w:pPr>
    </w:p>
    <w:p w:rsidR="000450EC" w:rsidRPr="00DA341A" w:rsidRDefault="000450EC" w:rsidP="000450EC">
      <w:pPr>
        <w:rPr>
          <w:color w:val="auto"/>
          <w:sz w:val="28"/>
          <w:szCs w:val="28"/>
          <w:lang w:eastAsia="en-US"/>
        </w:rPr>
      </w:pPr>
      <w:r w:rsidRPr="009118D4">
        <w:rPr>
          <w:color w:val="auto"/>
          <w:sz w:val="28"/>
          <w:szCs w:val="28"/>
          <w:lang w:eastAsia="en-US"/>
        </w:rPr>
        <w:t>4.</w:t>
      </w:r>
      <w:r>
        <w:rPr>
          <w:color w:val="auto"/>
          <w:sz w:val="28"/>
          <w:szCs w:val="28"/>
          <w:lang w:eastAsia="en-US"/>
        </w:rPr>
        <w:t>13</w:t>
      </w:r>
      <w:r w:rsidRPr="009118D4">
        <w:rPr>
          <w:color w:val="auto"/>
          <w:sz w:val="28"/>
          <w:szCs w:val="28"/>
          <w:lang w:eastAsia="en-US"/>
        </w:rPr>
        <w:t xml:space="preserve">. </w:t>
      </w:r>
      <w:r>
        <w:rPr>
          <w:color w:val="auto"/>
          <w:sz w:val="28"/>
          <w:szCs w:val="28"/>
          <w:lang w:eastAsia="en-US"/>
        </w:rPr>
        <w:t>ТОС «Володарец»</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0450EC"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0450EC" w:rsidRPr="009118D4" w:rsidRDefault="000450EC"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0450EC" w:rsidRPr="009118D4" w:rsidRDefault="000450EC"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0450EC" w:rsidRPr="009118D4" w:rsidRDefault="000450EC" w:rsidP="002556C6">
            <w:pPr>
              <w:ind w:firstLine="0"/>
              <w:rPr>
                <w:color w:val="auto"/>
                <w:lang w:eastAsia="en-US"/>
              </w:rPr>
            </w:pPr>
            <w:r w:rsidRPr="009118D4">
              <w:rPr>
                <w:color w:val="auto"/>
                <w:lang w:eastAsia="en-US"/>
              </w:rPr>
              <w:t>Предложения</w:t>
            </w:r>
          </w:p>
        </w:tc>
      </w:tr>
      <w:tr w:rsidR="000450EC" w:rsidRPr="009118D4" w:rsidTr="000450EC">
        <w:tc>
          <w:tcPr>
            <w:tcW w:w="5117" w:type="dxa"/>
            <w:tcBorders>
              <w:bottom w:val="nil"/>
            </w:tcBorders>
            <w:shd w:val="clear" w:color="auto" w:fill="FFFFFF" w:themeFill="background1"/>
          </w:tcPr>
          <w:p w:rsidR="000450EC" w:rsidRPr="00DA341A" w:rsidRDefault="000450EC" w:rsidP="002556C6">
            <w:pPr>
              <w:ind w:firstLine="0"/>
              <w:rPr>
                <w:rFonts w:eastAsia="Times New Roman"/>
                <w:sz w:val="16"/>
                <w:szCs w:val="16"/>
              </w:rPr>
            </w:pPr>
            <w:r w:rsidRPr="00DA341A">
              <w:rPr>
                <w:rFonts w:eastAsia="Times New Roman"/>
                <w:sz w:val="16"/>
                <w:szCs w:val="16"/>
              </w:rPr>
              <w:t>«Открытость и доступность информации об организации»</w:t>
            </w:r>
          </w:p>
        </w:tc>
        <w:tc>
          <w:tcPr>
            <w:tcW w:w="5118" w:type="dxa"/>
            <w:shd w:val="clear" w:color="auto" w:fill="FFFFFF" w:themeFill="background1"/>
          </w:tcPr>
          <w:p w:rsidR="000450EC" w:rsidRDefault="000450EC" w:rsidP="002556C6">
            <w:pPr>
              <w:spacing w:after="0"/>
              <w:ind w:firstLine="0"/>
              <w:rPr>
                <w:rFonts w:eastAsia="Times New Roman"/>
                <w:sz w:val="16"/>
                <w:szCs w:val="16"/>
              </w:rPr>
            </w:pPr>
            <w:r>
              <w:rPr>
                <w:rFonts w:eastAsia="Times New Roman"/>
                <w:sz w:val="16"/>
                <w:szCs w:val="16"/>
              </w:rPr>
              <w:t>На информационных стендах в помещении организации отсутствует информация о дате государственной регистрации организации социального обслуживания с указанием числа, месяца и года регистрации;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о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c>
          <w:tcPr>
            <w:tcW w:w="5118" w:type="dxa"/>
            <w:shd w:val="clear" w:color="auto" w:fill="FFFFFF" w:themeFill="background1"/>
          </w:tcPr>
          <w:p w:rsidR="000450EC" w:rsidRDefault="000450EC" w:rsidP="002556C6">
            <w:pPr>
              <w:spacing w:after="0"/>
              <w:ind w:firstLine="0"/>
              <w:rPr>
                <w:rFonts w:eastAsia="Times New Roman"/>
                <w:sz w:val="16"/>
                <w:szCs w:val="16"/>
              </w:rPr>
            </w:pPr>
            <w:r>
              <w:rPr>
                <w:rFonts w:eastAsia="Times New Roman"/>
                <w:sz w:val="16"/>
                <w:szCs w:val="16"/>
              </w:rPr>
              <w:t>На информационном стенде разместить информацию о дате государственной регистрации организации социального обслуживания с указанием числа, месяца и года регистрации;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о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r>
      <w:tr w:rsidR="000450EC" w:rsidRPr="009118D4" w:rsidTr="000450EC">
        <w:tc>
          <w:tcPr>
            <w:tcW w:w="5117" w:type="dxa"/>
            <w:tcBorders>
              <w:top w:val="nil"/>
              <w:bottom w:val="nil"/>
            </w:tcBorders>
            <w:shd w:val="clear" w:color="auto" w:fill="FFFFFF" w:themeFill="background1"/>
          </w:tcPr>
          <w:p w:rsidR="000450EC" w:rsidRPr="00DA341A" w:rsidRDefault="000450EC" w:rsidP="002556C6">
            <w:pPr>
              <w:ind w:firstLine="0"/>
              <w:rPr>
                <w:rFonts w:eastAsia="Times New Roman"/>
                <w:sz w:val="16"/>
                <w:szCs w:val="16"/>
              </w:rPr>
            </w:pPr>
          </w:p>
        </w:tc>
        <w:tc>
          <w:tcPr>
            <w:tcW w:w="5118" w:type="dxa"/>
            <w:shd w:val="clear" w:color="auto" w:fill="FFFFFF" w:themeFill="background1"/>
          </w:tcPr>
          <w:p w:rsidR="000450EC" w:rsidRDefault="000450EC" w:rsidP="000450EC">
            <w:pPr>
              <w:spacing w:after="0"/>
              <w:ind w:firstLine="0"/>
              <w:rPr>
                <w:rFonts w:eastAsia="Times New Roman"/>
                <w:sz w:val="16"/>
                <w:szCs w:val="16"/>
              </w:rPr>
            </w:pPr>
            <w:r>
              <w:rPr>
                <w:rFonts w:eastAsia="Times New Roman"/>
                <w:sz w:val="16"/>
                <w:szCs w:val="16"/>
              </w:rPr>
              <w:t xml:space="preserve">На официальном сайте организации в сети Интернет отсуствует следующая информация: о режиме, графике работы с указанием дней и часов приема, перерыва на обед;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w:t>
            </w:r>
            <w:r>
              <w:rPr>
                <w:rFonts w:eastAsia="Times New Roman"/>
                <w:sz w:val="16"/>
                <w:szCs w:val="16"/>
              </w:rPr>
              <w:lastRenderedPageBreak/>
              <w:t xml:space="preserve">обслуживания; размере платы за предоставление социальных услуг, а также о возможности получения социальных услуг бесплатно;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5118" w:type="dxa"/>
            <w:shd w:val="clear" w:color="auto" w:fill="FFFFFF" w:themeFill="background1"/>
          </w:tcPr>
          <w:p w:rsidR="000450EC" w:rsidRDefault="000450EC" w:rsidP="000450EC">
            <w:pPr>
              <w:spacing w:after="0"/>
              <w:ind w:firstLine="0"/>
              <w:rPr>
                <w:rFonts w:eastAsia="Times New Roman"/>
                <w:sz w:val="16"/>
                <w:szCs w:val="16"/>
              </w:rPr>
            </w:pPr>
            <w:r>
              <w:rPr>
                <w:rFonts w:eastAsia="Times New Roman"/>
                <w:sz w:val="16"/>
                <w:szCs w:val="16"/>
              </w:rPr>
              <w:lastRenderedPageBreak/>
              <w:t xml:space="preserve">На официальном сайте организации в сети Интернет разместить следующую информацию: о режиме, графике работы с указанием дней и часов приема, перерыва на обед;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w:t>
            </w:r>
            <w:r>
              <w:rPr>
                <w:rFonts w:eastAsia="Times New Roman"/>
                <w:sz w:val="16"/>
                <w:szCs w:val="16"/>
              </w:rPr>
              <w:lastRenderedPageBreak/>
              <w:t xml:space="preserve">обслуживания; размере платы за предоставление социальных услуг, а также о возможности получения социальных услуг бесплатно;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r>
      <w:tr w:rsidR="000450EC" w:rsidRPr="009118D4" w:rsidTr="000450EC">
        <w:tc>
          <w:tcPr>
            <w:tcW w:w="5117" w:type="dxa"/>
            <w:tcBorders>
              <w:top w:val="nil"/>
              <w:bottom w:val="single" w:sz="4" w:space="0" w:color="auto"/>
            </w:tcBorders>
            <w:shd w:val="clear" w:color="auto" w:fill="FFFFFF" w:themeFill="background1"/>
          </w:tcPr>
          <w:p w:rsidR="000450EC" w:rsidRPr="00DA341A" w:rsidRDefault="000450EC" w:rsidP="002556C6">
            <w:pPr>
              <w:ind w:firstLine="0"/>
              <w:rPr>
                <w:rFonts w:eastAsia="Times New Roman"/>
                <w:sz w:val="16"/>
                <w:szCs w:val="16"/>
              </w:rPr>
            </w:pPr>
          </w:p>
        </w:tc>
        <w:tc>
          <w:tcPr>
            <w:tcW w:w="5118" w:type="dxa"/>
            <w:shd w:val="clear" w:color="auto" w:fill="FFFFFF" w:themeFill="background1"/>
          </w:tcPr>
          <w:p w:rsidR="000450EC" w:rsidRDefault="000450EC" w:rsidP="000450EC">
            <w:pPr>
              <w:spacing w:after="0"/>
              <w:ind w:firstLine="128"/>
              <w:rPr>
                <w:rFonts w:eastAsia="Times New Roman"/>
                <w:sz w:val="16"/>
                <w:szCs w:val="16"/>
              </w:rPr>
            </w:pPr>
            <w:r>
              <w:rPr>
                <w:rFonts w:eastAsia="Times New Roman"/>
                <w:sz w:val="16"/>
                <w:szCs w:val="16"/>
              </w:rPr>
              <w:t xml:space="preserve">На официальном сайте организации в сети Интернет отсутствует следующая информация о дистанционных способах обратной связи и взаимодействия с получателями услуг и их функционирование: электронных сервисов (форма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c>
          <w:tcPr>
            <w:tcW w:w="5118" w:type="dxa"/>
            <w:shd w:val="clear" w:color="auto" w:fill="FFFFFF" w:themeFill="background1"/>
          </w:tcPr>
          <w:p w:rsidR="000450EC" w:rsidRDefault="000450EC" w:rsidP="000450EC">
            <w:pPr>
              <w:spacing w:after="0"/>
              <w:ind w:firstLine="128"/>
              <w:rPr>
                <w:rFonts w:eastAsia="Times New Roman"/>
                <w:sz w:val="16"/>
                <w:szCs w:val="16"/>
              </w:rPr>
            </w:pPr>
            <w:r>
              <w:rPr>
                <w:rFonts w:eastAsia="Times New Roman"/>
                <w:sz w:val="16"/>
                <w:szCs w:val="16"/>
              </w:rPr>
              <w:t xml:space="preserve">На официальном сайте организации в сети Интернет разместить следующую информацию о дистанционных способах обратной связи и взаимодействия с получателями услуг и их функционирование: электронных сервисов (форма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r>
      <w:tr w:rsidR="000450EC" w:rsidRPr="009118D4" w:rsidTr="000450EC">
        <w:tc>
          <w:tcPr>
            <w:tcW w:w="5117" w:type="dxa"/>
            <w:tcBorders>
              <w:top w:val="single" w:sz="4" w:space="0" w:color="auto"/>
              <w:bottom w:val="nil"/>
            </w:tcBorders>
            <w:shd w:val="clear" w:color="auto" w:fill="FFFFFF" w:themeFill="background1"/>
          </w:tcPr>
          <w:p w:rsidR="000450EC" w:rsidRPr="00DA341A" w:rsidRDefault="000450EC" w:rsidP="002556C6">
            <w:pPr>
              <w:ind w:firstLine="0"/>
              <w:rPr>
                <w:rFonts w:eastAsia="Times New Roman"/>
                <w:sz w:val="16"/>
                <w:szCs w:val="16"/>
              </w:rPr>
            </w:pPr>
            <w:r w:rsidRPr="00DA341A">
              <w:rPr>
                <w:rFonts w:eastAsia="Times New Roman"/>
                <w:sz w:val="16"/>
                <w:szCs w:val="16"/>
              </w:rPr>
              <w:t>«Доступность услуг для инвалидов»</w:t>
            </w:r>
          </w:p>
        </w:tc>
        <w:tc>
          <w:tcPr>
            <w:tcW w:w="5118" w:type="dxa"/>
            <w:shd w:val="clear" w:color="auto" w:fill="FFFFFF" w:themeFill="background1"/>
          </w:tcPr>
          <w:p w:rsidR="000450EC" w:rsidRDefault="000450EC" w:rsidP="000450EC">
            <w:pPr>
              <w:spacing w:after="0"/>
              <w:ind w:firstLine="0"/>
              <w:rPr>
                <w:rFonts w:eastAsia="Times New Roman"/>
                <w:sz w:val="16"/>
                <w:szCs w:val="16"/>
              </w:rPr>
            </w:pPr>
            <w:r>
              <w:rPr>
                <w:rFonts w:eastAsia="Times New Roman"/>
                <w:sz w:val="16"/>
                <w:szCs w:val="16"/>
              </w:rPr>
              <w:t>В организации отсутствуют оборудование помещений организации (учреждения) и прилегающей к ней территории с учетом доступности для инвалидов:  наличие специально оборудованных санитарно-гигиенических помещений в организации;  наличие сменных кресел-колясок.</w:t>
            </w:r>
          </w:p>
        </w:tc>
        <w:tc>
          <w:tcPr>
            <w:tcW w:w="5118" w:type="dxa"/>
            <w:shd w:val="clear" w:color="auto" w:fill="FFFFFF" w:themeFill="background1"/>
          </w:tcPr>
          <w:p w:rsidR="000450EC" w:rsidRDefault="000450EC" w:rsidP="000450EC">
            <w:pPr>
              <w:spacing w:after="0"/>
              <w:ind w:firstLine="0"/>
              <w:rPr>
                <w:rFonts w:eastAsia="Times New Roman"/>
                <w:sz w:val="16"/>
                <w:szCs w:val="16"/>
              </w:rPr>
            </w:pPr>
            <w:r>
              <w:rPr>
                <w:rFonts w:eastAsia="Times New Roman"/>
                <w:sz w:val="16"/>
                <w:szCs w:val="16"/>
              </w:rPr>
              <w:t>В организации рекомендуется обеспечить оборудование помещений организации (учреждения) и прилегающей к ней территории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в организации; наличие сменных кресел-колясок</w:t>
            </w:r>
          </w:p>
        </w:tc>
      </w:tr>
      <w:tr w:rsidR="000450EC" w:rsidRPr="009118D4" w:rsidTr="000450EC">
        <w:tc>
          <w:tcPr>
            <w:tcW w:w="5117" w:type="dxa"/>
            <w:tcBorders>
              <w:top w:val="nil"/>
              <w:bottom w:val="single" w:sz="4" w:space="0" w:color="auto"/>
            </w:tcBorders>
            <w:shd w:val="clear" w:color="auto" w:fill="FFFFFF" w:themeFill="background1"/>
          </w:tcPr>
          <w:p w:rsidR="000450EC" w:rsidRPr="00DA341A" w:rsidRDefault="000450EC" w:rsidP="002556C6">
            <w:pPr>
              <w:ind w:firstLine="0"/>
              <w:rPr>
                <w:rFonts w:eastAsia="Times New Roman"/>
                <w:sz w:val="16"/>
                <w:szCs w:val="16"/>
              </w:rPr>
            </w:pPr>
          </w:p>
        </w:tc>
        <w:tc>
          <w:tcPr>
            <w:tcW w:w="5118" w:type="dxa"/>
            <w:shd w:val="clear" w:color="auto" w:fill="FFFFFF" w:themeFill="background1"/>
          </w:tcPr>
          <w:p w:rsidR="000450EC" w:rsidRDefault="000450EC" w:rsidP="000450EC">
            <w:pPr>
              <w:spacing w:after="0"/>
              <w:ind w:firstLine="0"/>
              <w:rPr>
                <w:rFonts w:eastAsia="Times New Roman"/>
                <w:sz w:val="16"/>
                <w:szCs w:val="16"/>
              </w:rPr>
            </w:pPr>
            <w:r>
              <w:rPr>
                <w:rFonts w:eastAsia="Times New Roman"/>
                <w:sz w:val="16"/>
                <w:szCs w:val="16"/>
              </w:rPr>
              <w:t xml:space="preserve">В организации отсутствует следующие условия доступности, позволяющее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w:t>
            </w:r>
            <w:r>
              <w:rPr>
                <w:rFonts w:eastAsia="Times New Roman"/>
                <w:sz w:val="16"/>
                <w:szCs w:val="16"/>
              </w:rPr>
              <w:lastRenderedPageBreak/>
              <w:t>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5118" w:type="dxa"/>
            <w:shd w:val="clear" w:color="auto" w:fill="FFFFFF" w:themeFill="background1"/>
          </w:tcPr>
          <w:p w:rsidR="000450EC" w:rsidRDefault="000450EC" w:rsidP="000450EC">
            <w:pPr>
              <w:spacing w:after="0"/>
              <w:ind w:firstLine="0"/>
              <w:rPr>
                <w:rFonts w:eastAsia="Times New Roman"/>
                <w:sz w:val="16"/>
                <w:szCs w:val="16"/>
              </w:rPr>
            </w:pPr>
            <w:r>
              <w:rPr>
                <w:rFonts w:eastAsia="Times New Roman"/>
                <w:sz w:val="16"/>
                <w:szCs w:val="16"/>
              </w:rPr>
              <w:lastRenderedPageBreak/>
              <w:t xml:space="preserve">Рассмотреть возможность обеспечения в организации следующих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w:t>
            </w:r>
            <w:r>
              <w:rPr>
                <w:rFonts w:eastAsia="Times New Roman"/>
                <w:sz w:val="16"/>
                <w:szCs w:val="16"/>
              </w:rPr>
              <w:lastRenderedPageBreak/>
              <w:t>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r>
    </w:tbl>
    <w:p w:rsidR="000450EC" w:rsidRDefault="000450EC" w:rsidP="00E6264F">
      <w:pPr>
        <w:rPr>
          <w:color w:val="auto"/>
          <w:lang w:eastAsia="en-US"/>
        </w:rPr>
      </w:pPr>
    </w:p>
    <w:p w:rsidR="00E20684" w:rsidRPr="00DA341A" w:rsidRDefault="00E20684" w:rsidP="00E20684">
      <w:pPr>
        <w:rPr>
          <w:color w:val="auto"/>
          <w:sz w:val="28"/>
          <w:szCs w:val="28"/>
          <w:lang w:eastAsia="en-US"/>
        </w:rPr>
      </w:pPr>
      <w:r w:rsidRPr="009118D4">
        <w:rPr>
          <w:color w:val="auto"/>
          <w:sz w:val="28"/>
          <w:szCs w:val="28"/>
          <w:lang w:eastAsia="en-US"/>
        </w:rPr>
        <w:t>4.</w:t>
      </w:r>
      <w:r>
        <w:rPr>
          <w:color w:val="auto"/>
          <w:sz w:val="28"/>
          <w:szCs w:val="28"/>
          <w:lang w:eastAsia="en-US"/>
        </w:rPr>
        <w:t>14</w:t>
      </w:r>
      <w:r w:rsidRPr="009118D4">
        <w:rPr>
          <w:color w:val="auto"/>
          <w:sz w:val="28"/>
          <w:szCs w:val="28"/>
          <w:lang w:eastAsia="en-US"/>
        </w:rPr>
        <w:t xml:space="preserve">. </w:t>
      </w:r>
      <w:r>
        <w:rPr>
          <w:color w:val="auto"/>
          <w:sz w:val="28"/>
          <w:szCs w:val="28"/>
          <w:lang w:eastAsia="en-US"/>
        </w:rPr>
        <w:t>АНО Центр содействия реализации социально-ориентированных программ и проектов «Володарец»</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E20684"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E20684" w:rsidRPr="009118D4" w:rsidRDefault="00E20684"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E20684" w:rsidRPr="009118D4" w:rsidRDefault="00E20684"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E20684" w:rsidRPr="009118D4" w:rsidRDefault="00E20684" w:rsidP="002556C6">
            <w:pPr>
              <w:ind w:firstLine="0"/>
              <w:rPr>
                <w:color w:val="auto"/>
                <w:lang w:eastAsia="en-US"/>
              </w:rPr>
            </w:pPr>
            <w:r w:rsidRPr="009118D4">
              <w:rPr>
                <w:color w:val="auto"/>
                <w:lang w:eastAsia="en-US"/>
              </w:rPr>
              <w:t>Предложения</w:t>
            </w:r>
          </w:p>
        </w:tc>
      </w:tr>
      <w:tr w:rsidR="00E20684" w:rsidRPr="009118D4" w:rsidTr="00E20684">
        <w:tc>
          <w:tcPr>
            <w:tcW w:w="5117" w:type="dxa"/>
            <w:tcBorders>
              <w:bottom w:val="nil"/>
            </w:tcBorders>
            <w:shd w:val="clear" w:color="auto" w:fill="FFFFFF" w:themeFill="background1"/>
          </w:tcPr>
          <w:p w:rsidR="00E20684" w:rsidRPr="00DA341A" w:rsidRDefault="00E20684" w:rsidP="002556C6">
            <w:pPr>
              <w:ind w:firstLine="0"/>
              <w:rPr>
                <w:rFonts w:eastAsia="Times New Roman"/>
                <w:sz w:val="16"/>
                <w:szCs w:val="16"/>
              </w:rPr>
            </w:pPr>
            <w:r w:rsidRPr="00DA341A">
              <w:rPr>
                <w:rFonts w:eastAsia="Times New Roman"/>
                <w:sz w:val="16"/>
                <w:szCs w:val="16"/>
              </w:rPr>
              <w:t>«Открытость и доступность информации об организации»</w:t>
            </w:r>
          </w:p>
        </w:tc>
        <w:tc>
          <w:tcPr>
            <w:tcW w:w="5118" w:type="dxa"/>
            <w:shd w:val="clear" w:color="auto" w:fill="FFFFFF" w:themeFill="background1"/>
          </w:tcPr>
          <w:p w:rsidR="00E20684" w:rsidRDefault="00E20684" w:rsidP="002556C6">
            <w:pPr>
              <w:spacing w:after="0"/>
              <w:ind w:firstLine="0"/>
              <w:rPr>
                <w:rFonts w:eastAsia="Times New Roman"/>
                <w:sz w:val="16"/>
                <w:szCs w:val="16"/>
              </w:rPr>
            </w:pPr>
            <w:r>
              <w:rPr>
                <w:rFonts w:eastAsia="Times New Roman"/>
                <w:sz w:val="16"/>
                <w:szCs w:val="16"/>
              </w:rPr>
              <w:t>На информационных стендах в помещении организации отсутствует информация о дате государственной регистрации организации социального обслуживания с указанием числа, месяца и года регистрации;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о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c>
          <w:tcPr>
            <w:tcW w:w="5118" w:type="dxa"/>
            <w:shd w:val="clear" w:color="auto" w:fill="FFFFFF" w:themeFill="background1"/>
          </w:tcPr>
          <w:p w:rsidR="00E20684" w:rsidRDefault="00E20684" w:rsidP="002556C6">
            <w:pPr>
              <w:spacing w:after="0"/>
              <w:ind w:firstLine="0"/>
              <w:rPr>
                <w:rFonts w:eastAsia="Times New Roman"/>
                <w:sz w:val="16"/>
                <w:szCs w:val="16"/>
              </w:rPr>
            </w:pPr>
            <w:r>
              <w:rPr>
                <w:rFonts w:eastAsia="Times New Roman"/>
                <w:sz w:val="16"/>
                <w:szCs w:val="16"/>
              </w:rPr>
              <w:t>На информационном стенде разместить информацию о дате государственной регистрации организации социального обслуживания с указанием числа, месяца и года регистрации;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о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r>
      <w:tr w:rsidR="00E20684" w:rsidRPr="009118D4" w:rsidTr="00E20684">
        <w:tc>
          <w:tcPr>
            <w:tcW w:w="5117" w:type="dxa"/>
            <w:tcBorders>
              <w:top w:val="nil"/>
              <w:bottom w:val="nil"/>
            </w:tcBorders>
            <w:shd w:val="clear" w:color="auto" w:fill="FFFFFF" w:themeFill="background1"/>
          </w:tcPr>
          <w:p w:rsidR="00E20684" w:rsidRPr="00DA341A" w:rsidRDefault="00E20684" w:rsidP="002556C6">
            <w:pPr>
              <w:ind w:firstLine="0"/>
              <w:rPr>
                <w:rFonts w:eastAsia="Times New Roman"/>
                <w:sz w:val="16"/>
                <w:szCs w:val="16"/>
              </w:rPr>
            </w:pPr>
          </w:p>
        </w:tc>
        <w:tc>
          <w:tcPr>
            <w:tcW w:w="5118" w:type="dxa"/>
            <w:shd w:val="clear" w:color="auto" w:fill="FFFFFF" w:themeFill="background1"/>
          </w:tcPr>
          <w:p w:rsidR="00E20684" w:rsidRDefault="00E20684" w:rsidP="002556C6">
            <w:pPr>
              <w:spacing w:after="0"/>
              <w:ind w:firstLine="0"/>
              <w:rPr>
                <w:rFonts w:eastAsia="Times New Roman"/>
                <w:sz w:val="16"/>
                <w:szCs w:val="16"/>
              </w:rPr>
            </w:pPr>
            <w:r>
              <w:rPr>
                <w:rFonts w:eastAsia="Times New Roman"/>
                <w:sz w:val="16"/>
                <w:szCs w:val="16"/>
              </w:rPr>
              <w:t xml:space="preserve">На официальном сайте организации в сети Интернет отсуствует следующая информация: о режиме, графике работы с указанием дней и часов приема, перерыва на обед;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w:t>
            </w:r>
            <w:r>
              <w:rPr>
                <w:rFonts w:eastAsia="Times New Roman"/>
                <w:sz w:val="16"/>
                <w:szCs w:val="16"/>
              </w:rPr>
              <w:lastRenderedPageBreak/>
              <w:t xml:space="preserve">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5118" w:type="dxa"/>
            <w:shd w:val="clear" w:color="auto" w:fill="FFFFFF" w:themeFill="background1"/>
          </w:tcPr>
          <w:p w:rsidR="00E20684" w:rsidRDefault="00E20684" w:rsidP="002556C6">
            <w:pPr>
              <w:spacing w:after="0"/>
              <w:ind w:firstLine="0"/>
              <w:rPr>
                <w:rFonts w:eastAsia="Times New Roman"/>
                <w:sz w:val="16"/>
                <w:szCs w:val="16"/>
              </w:rPr>
            </w:pPr>
            <w:r>
              <w:rPr>
                <w:rFonts w:eastAsia="Times New Roman"/>
                <w:sz w:val="16"/>
                <w:szCs w:val="16"/>
              </w:rPr>
              <w:lastRenderedPageBreak/>
              <w:t xml:space="preserve">На официальном сайте организации в сети Интернет разместить следующую информацию: о режиме, графике работы с указанием дней и часов приема, перерыва на обед;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w:t>
            </w:r>
            <w:r>
              <w:rPr>
                <w:rFonts w:eastAsia="Times New Roman"/>
                <w:sz w:val="16"/>
                <w:szCs w:val="16"/>
              </w:rPr>
              <w:lastRenderedPageBreak/>
              <w:t xml:space="preserve">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r>
      <w:tr w:rsidR="00E20684" w:rsidRPr="009118D4" w:rsidTr="00E20684">
        <w:tc>
          <w:tcPr>
            <w:tcW w:w="5117" w:type="dxa"/>
            <w:tcBorders>
              <w:top w:val="nil"/>
              <w:bottom w:val="single" w:sz="4" w:space="0" w:color="auto"/>
            </w:tcBorders>
            <w:shd w:val="clear" w:color="auto" w:fill="FFFFFF" w:themeFill="background1"/>
          </w:tcPr>
          <w:p w:rsidR="00E20684" w:rsidRPr="00DA341A" w:rsidRDefault="00E20684" w:rsidP="002556C6">
            <w:pPr>
              <w:ind w:firstLine="0"/>
              <w:rPr>
                <w:rFonts w:eastAsia="Times New Roman"/>
                <w:sz w:val="16"/>
                <w:szCs w:val="16"/>
              </w:rPr>
            </w:pPr>
          </w:p>
        </w:tc>
        <w:tc>
          <w:tcPr>
            <w:tcW w:w="5118" w:type="dxa"/>
            <w:shd w:val="clear" w:color="auto" w:fill="FFFFFF" w:themeFill="background1"/>
          </w:tcPr>
          <w:p w:rsidR="00E20684" w:rsidRDefault="00E20684" w:rsidP="002556C6">
            <w:pPr>
              <w:spacing w:after="0"/>
              <w:ind w:firstLine="128"/>
              <w:rPr>
                <w:rFonts w:eastAsia="Times New Roman"/>
                <w:sz w:val="16"/>
                <w:szCs w:val="16"/>
              </w:rPr>
            </w:pPr>
            <w:r>
              <w:rPr>
                <w:rFonts w:eastAsia="Times New Roman"/>
                <w:sz w:val="16"/>
                <w:szCs w:val="16"/>
              </w:rPr>
              <w:t xml:space="preserve">На официальном сайте организации в сети Интернет отсутствует следующая информация о дистанционных способах обратной связи и взаимодействия с получателями услуг и их функционирование: электронных сервисов (форма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c>
          <w:tcPr>
            <w:tcW w:w="5118" w:type="dxa"/>
            <w:shd w:val="clear" w:color="auto" w:fill="FFFFFF" w:themeFill="background1"/>
          </w:tcPr>
          <w:p w:rsidR="00E20684" w:rsidRDefault="00E20684" w:rsidP="002556C6">
            <w:pPr>
              <w:spacing w:after="0"/>
              <w:ind w:firstLine="128"/>
              <w:rPr>
                <w:rFonts w:eastAsia="Times New Roman"/>
                <w:sz w:val="16"/>
                <w:szCs w:val="16"/>
              </w:rPr>
            </w:pPr>
            <w:r>
              <w:rPr>
                <w:rFonts w:eastAsia="Times New Roman"/>
                <w:sz w:val="16"/>
                <w:szCs w:val="16"/>
              </w:rPr>
              <w:t xml:space="preserve">На официальном сайте организации в сети Интернет разместить следующую информацию о дистанционных способах обратной связи и взаимодействия с получателями услуг и их функционирование: электронных сервисов (форма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
        </w:tc>
      </w:tr>
      <w:tr w:rsidR="00E20684" w:rsidRPr="009118D4" w:rsidTr="00E20684">
        <w:tc>
          <w:tcPr>
            <w:tcW w:w="5117" w:type="dxa"/>
            <w:tcBorders>
              <w:top w:val="single" w:sz="4" w:space="0" w:color="auto"/>
              <w:bottom w:val="nil"/>
            </w:tcBorders>
            <w:shd w:val="clear" w:color="auto" w:fill="FFFFFF" w:themeFill="background1"/>
          </w:tcPr>
          <w:p w:rsidR="00E20684" w:rsidRPr="00DA341A" w:rsidRDefault="00E20684" w:rsidP="002556C6">
            <w:pPr>
              <w:ind w:firstLine="0"/>
              <w:rPr>
                <w:rFonts w:eastAsia="Times New Roman"/>
                <w:sz w:val="16"/>
                <w:szCs w:val="16"/>
              </w:rPr>
            </w:pPr>
            <w:r w:rsidRPr="00DA341A">
              <w:rPr>
                <w:rFonts w:eastAsia="Times New Roman"/>
                <w:sz w:val="16"/>
                <w:szCs w:val="16"/>
              </w:rPr>
              <w:t>«Доступность услуг для инвалидов»</w:t>
            </w:r>
          </w:p>
        </w:tc>
        <w:tc>
          <w:tcPr>
            <w:tcW w:w="5118" w:type="dxa"/>
            <w:shd w:val="clear" w:color="auto" w:fill="FFFFFF" w:themeFill="background1"/>
          </w:tcPr>
          <w:p w:rsidR="00E20684" w:rsidRDefault="00E20684" w:rsidP="00E20684">
            <w:pPr>
              <w:spacing w:after="0"/>
              <w:ind w:firstLine="0"/>
              <w:rPr>
                <w:rFonts w:eastAsia="Times New Roman"/>
                <w:sz w:val="16"/>
                <w:szCs w:val="16"/>
              </w:rPr>
            </w:pPr>
            <w:r>
              <w:rPr>
                <w:rFonts w:eastAsia="Times New Roman"/>
                <w:sz w:val="16"/>
                <w:szCs w:val="16"/>
              </w:rPr>
              <w:t>В организации отсутствует оборудование помещений организации (учреждения) и прилегающей к ней территории с учетом доступности для инвалидов:  наличие специально оборудованных санитарно-гигиенических помещений в организации;  наличие сменных кресел-колясок.</w:t>
            </w:r>
          </w:p>
        </w:tc>
        <w:tc>
          <w:tcPr>
            <w:tcW w:w="5118" w:type="dxa"/>
            <w:shd w:val="clear" w:color="auto" w:fill="FFFFFF" w:themeFill="background1"/>
          </w:tcPr>
          <w:p w:rsidR="00E20684" w:rsidRDefault="00E20684" w:rsidP="00E20684">
            <w:pPr>
              <w:spacing w:after="0"/>
              <w:ind w:firstLine="0"/>
              <w:rPr>
                <w:rFonts w:eastAsia="Times New Roman"/>
                <w:sz w:val="16"/>
                <w:szCs w:val="16"/>
              </w:rPr>
            </w:pPr>
            <w:r>
              <w:rPr>
                <w:rFonts w:eastAsia="Times New Roman"/>
                <w:sz w:val="16"/>
                <w:szCs w:val="16"/>
              </w:rPr>
              <w:t>В организации рекомендуется обеспечить оборудование помещений организации (учреждения) и прилегающей к ней территории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в организации; наличие сменных кресел-колясок</w:t>
            </w:r>
          </w:p>
        </w:tc>
      </w:tr>
      <w:tr w:rsidR="00E20684" w:rsidRPr="009118D4" w:rsidTr="00E20684">
        <w:tc>
          <w:tcPr>
            <w:tcW w:w="5117" w:type="dxa"/>
            <w:tcBorders>
              <w:top w:val="nil"/>
              <w:bottom w:val="single" w:sz="4" w:space="0" w:color="auto"/>
            </w:tcBorders>
            <w:shd w:val="clear" w:color="auto" w:fill="FFFFFF" w:themeFill="background1"/>
          </w:tcPr>
          <w:p w:rsidR="00E20684" w:rsidRPr="00DA341A" w:rsidRDefault="00E20684" w:rsidP="002556C6">
            <w:pPr>
              <w:ind w:firstLine="0"/>
              <w:rPr>
                <w:rFonts w:eastAsia="Times New Roman"/>
                <w:sz w:val="16"/>
                <w:szCs w:val="16"/>
              </w:rPr>
            </w:pPr>
          </w:p>
        </w:tc>
        <w:tc>
          <w:tcPr>
            <w:tcW w:w="5118" w:type="dxa"/>
            <w:shd w:val="clear" w:color="auto" w:fill="FFFFFF" w:themeFill="background1"/>
          </w:tcPr>
          <w:p w:rsidR="00E20684" w:rsidRDefault="00E20684" w:rsidP="00E20684">
            <w:pPr>
              <w:spacing w:after="0"/>
              <w:ind w:firstLine="0"/>
              <w:rPr>
                <w:rFonts w:eastAsia="Times New Roman"/>
                <w:sz w:val="16"/>
                <w:szCs w:val="16"/>
              </w:rPr>
            </w:pPr>
            <w:r>
              <w:rPr>
                <w:rFonts w:eastAsia="Times New Roman"/>
                <w:sz w:val="16"/>
                <w:szCs w:val="16"/>
              </w:rPr>
              <w:t xml:space="preserve">В организации отсутствует следующие условия доступности, позволяющее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w:t>
            </w:r>
            <w:r>
              <w:rPr>
                <w:rFonts w:eastAsia="Times New Roman"/>
                <w:sz w:val="16"/>
                <w:szCs w:val="16"/>
              </w:rPr>
              <w:lastRenderedPageBreak/>
              <w:t>официального сайта организации социальной сферы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5118" w:type="dxa"/>
            <w:shd w:val="clear" w:color="auto" w:fill="FFFFFF" w:themeFill="background1"/>
          </w:tcPr>
          <w:p w:rsidR="00E20684" w:rsidRDefault="00E20684" w:rsidP="00E20684">
            <w:pPr>
              <w:spacing w:after="0"/>
              <w:ind w:firstLine="0"/>
              <w:rPr>
                <w:rFonts w:eastAsia="Times New Roman"/>
                <w:sz w:val="16"/>
                <w:szCs w:val="16"/>
              </w:rPr>
            </w:pPr>
            <w:r>
              <w:rPr>
                <w:rFonts w:eastAsia="Times New Roman"/>
                <w:sz w:val="16"/>
                <w:szCs w:val="16"/>
              </w:rPr>
              <w:lastRenderedPageBreak/>
              <w:t xml:space="preserve">Рассмотреть возможность обеспечения в организации следующих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w:t>
            </w:r>
            <w:r>
              <w:rPr>
                <w:rFonts w:eastAsia="Times New Roman"/>
                <w:sz w:val="16"/>
                <w:szCs w:val="16"/>
              </w:rPr>
              <w:lastRenderedPageBreak/>
              <w:t>официального сайта организации социальной сферы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r>
    </w:tbl>
    <w:p w:rsidR="00E20684" w:rsidRDefault="00E20684" w:rsidP="00E6264F">
      <w:pPr>
        <w:rPr>
          <w:color w:val="auto"/>
          <w:lang w:eastAsia="en-US"/>
        </w:rPr>
      </w:pPr>
    </w:p>
    <w:p w:rsidR="00D8654A" w:rsidRPr="00DA341A" w:rsidRDefault="00D8654A" w:rsidP="00D8654A">
      <w:pPr>
        <w:rPr>
          <w:color w:val="auto"/>
          <w:sz w:val="28"/>
          <w:szCs w:val="28"/>
          <w:lang w:eastAsia="en-US"/>
        </w:rPr>
      </w:pPr>
      <w:r w:rsidRPr="009118D4">
        <w:rPr>
          <w:color w:val="auto"/>
          <w:sz w:val="28"/>
          <w:szCs w:val="28"/>
          <w:lang w:eastAsia="en-US"/>
        </w:rPr>
        <w:t>4.</w:t>
      </w:r>
      <w:r>
        <w:rPr>
          <w:color w:val="auto"/>
          <w:sz w:val="28"/>
          <w:szCs w:val="28"/>
          <w:lang w:eastAsia="en-US"/>
        </w:rPr>
        <w:t>15</w:t>
      </w:r>
      <w:r w:rsidRPr="009118D4">
        <w:rPr>
          <w:color w:val="auto"/>
          <w:sz w:val="28"/>
          <w:szCs w:val="28"/>
          <w:lang w:eastAsia="en-US"/>
        </w:rPr>
        <w:t xml:space="preserve">. </w:t>
      </w:r>
      <w:r>
        <w:rPr>
          <w:color w:val="auto"/>
          <w:sz w:val="28"/>
          <w:szCs w:val="28"/>
          <w:lang w:eastAsia="en-US"/>
        </w:rPr>
        <w:t>ТОС «Богдан»</w:t>
      </w:r>
    </w:p>
    <w:tbl>
      <w:tblPr>
        <w:tblStyle w:val="22"/>
        <w:tblW w:w="0" w:type="auto"/>
        <w:shd w:val="clear" w:color="auto" w:fill="FFFFFF" w:themeFill="background1"/>
        <w:tblLook w:val="04A0" w:firstRow="1" w:lastRow="0" w:firstColumn="1" w:lastColumn="0" w:noHBand="0" w:noVBand="1"/>
      </w:tblPr>
      <w:tblGrid>
        <w:gridCol w:w="5117"/>
        <w:gridCol w:w="5118"/>
        <w:gridCol w:w="5118"/>
      </w:tblGrid>
      <w:tr w:rsidR="00D8654A" w:rsidRPr="009118D4" w:rsidTr="002556C6">
        <w:trPr>
          <w:cnfStyle w:val="100000000000" w:firstRow="1" w:lastRow="0" w:firstColumn="0" w:lastColumn="0" w:oddVBand="0" w:evenVBand="0" w:oddHBand="0" w:evenHBand="0" w:firstRowFirstColumn="0" w:firstRowLastColumn="0" w:lastRowFirstColumn="0" w:lastRowLastColumn="0"/>
        </w:trPr>
        <w:tc>
          <w:tcPr>
            <w:tcW w:w="5117" w:type="dxa"/>
            <w:shd w:val="clear" w:color="auto" w:fill="FFFFFF" w:themeFill="background1"/>
          </w:tcPr>
          <w:p w:rsidR="00D8654A" w:rsidRPr="009118D4" w:rsidRDefault="00D8654A" w:rsidP="002556C6">
            <w:pPr>
              <w:ind w:firstLine="0"/>
              <w:rPr>
                <w:color w:val="auto"/>
                <w:lang w:eastAsia="en-US"/>
              </w:rPr>
            </w:pPr>
            <w:r w:rsidRPr="009118D4">
              <w:rPr>
                <w:color w:val="auto"/>
                <w:lang w:eastAsia="en-US"/>
              </w:rPr>
              <w:t>Критерий оценки</w:t>
            </w:r>
          </w:p>
        </w:tc>
        <w:tc>
          <w:tcPr>
            <w:tcW w:w="5118" w:type="dxa"/>
            <w:shd w:val="clear" w:color="auto" w:fill="FFFFFF" w:themeFill="background1"/>
          </w:tcPr>
          <w:p w:rsidR="00D8654A" w:rsidRPr="009118D4" w:rsidRDefault="00D8654A" w:rsidP="002556C6">
            <w:pPr>
              <w:ind w:firstLine="0"/>
              <w:rPr>
                <w:color w:val="auto"/>
                <w:lang w:eastAsia="en-US"/>
              </w:rPr>
            </w:pPr>
            <w:r w:rsidRPr="009118D4">
              <w:rPr>
                <w:color w:val="auto"/>
                <w:lang w:eastAsia="en-US"/>
              </w:rPr>
              <w:t>Выявленный недостаток</w:t>
            </w:r>
          </w:p>
        </w:tc>
        <w:tc>
          <w:tcPr>
            <w:tcW w:w="5118" w:type="dxa"/>
            <w:shd w:val="clear" w:color="auto" w:fill="FFFFFF" w:themeFill="background1"/>
          </w:tcPr>
          <w:p w:rsidR="00D8654A" w:rsidRPr="009118D4" w:rsidRDefault="00D8654A" w:rsidP="002556C6">
            <w:pPr>
              <w:ind w:firstLine="0"/>
              <w:rPr>
                <w:color w:val="auto"/>
                <w:lang w:eastAsia="en-US"/>
              </w:rPr>
            </w:pPr>
            <w:r w:rsidRPr="009118D4">
              <w:rPr>
                <w:color w:val="auto"/>
                <w:lang w:eastAsia="en-US"/>
              </w:rPr>
              <w:t>Предложения</w:t>
            </w:r>
          </w:p>
        </w:tc>
      </w:tr>
      <w:tr w:rsidR="00970C7B" w:rsidRPr="009118D4" w:rsidTr="00970C7B">
        <w:tc>
          <w:tcPr>
            <w:tcW w:w="5117" w:type="dxa"/>
            <w:shd w:val="clear" w:color="auto" w:fill="FFFFFF" w:themeFill="background1"/>
          </w:tcPr>
          <w:p w:rsidR="00970C7B" w:rsidRPr="00DA341A" w:rsidRDefault="00970C7B" w:rsidP="002556C6">
            <w:pPr>
              <w:ind w:firstLine="0"/>
              <w:rPr>
                <w:rFonts w:eastAsia="Times New Roman"/>
                <w:sz w:val="16"/>
                <w:szCs w:val="16"/>
              </w:rPr>
            </w:pPr>
            <w:r w:rsidRPr="00DA341A">
              <w:rPr>
                <w:rFonts w:eastAsia="Times New Roman"/>
                <w:sz w:val="16"/>
                <w:szCs w:val="16"/>
              </w:rPr>
              <w:t>«Открытость и доступность информации об организации»</w:t>
            </w:r>
          </w:p>
        </w:tc>
        <w:tc>
          <w:tcPr>
            <w:tcW w:w="5118" w:type="dxa"/>
            <w:shd w:val="clear" w:color="auto" w:fill="FFFFFF" w:themeFill="background1"/>
          </w:tcPr>
          <w:p w:rsidR="00970C7B" w:rsidRDefault="00970C7B" w:rsidP="00970C7B">
            <w:pPr>
              <w:spacing w:after="0"/>
              <w:ind w:firstLine="0"/>
              <w:rPr>
                <w:rFonts w:eastAsia="Times New Roman"/>
                <w:sz w:val="16"/>
                <w:szCs w:val="16"/>
              </w:rPr>
            </w:pPr>
            <w:r>
              <w:rPr>
                <w:rFonts w:eastAsia="Times New Roman"/>
                <w:sz w:val="16"/>
                <w:szCs w:val="16"/>
              </w:rPr>
              <w:t xml:space="preserve">На информационных стендах в помещении организации отсутствует следующая информация о деятельности организации: о дате государственной регистрации организации социального обслуживания с указанием числа, месяца и года регистрации;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  о месте нахождения организации социального обслуживания, ее филиалах (при их наличии) с указанием адреса и схемы проезда; о режиме, графике работы с указанием дней и часов приема, перерыва на обед; о контактных телефонах с указанием кода населенного пункта, в котором расположена организация социального обслуживания, и об адресах электронной почты;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о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о наличии </w:t>
            </w:r>
            <w:r>
              <w:rPr>
                <w:rFonts w:eastAsia="Times New Roman"/>
                <w:sz w:val="16"/>
                <w:szCs w:val="16"/>
              </w:rPr>
              <w:lastRenderedPageBreak/>
              <w:t>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c>
          <w:tcPr>
            <w:tcW w:w="5118" w:type="dxa"/>
            <w:shd w:val="clear" w:color="auto" w:fill="FFFFFF" w:themeFill="background1"/>
          </w:tcPr>
          <w:p w:rsidR="00970C7B" w:rsidRDefault="00970C7B" w:rsidP="00970C7B">
            <w:pPr>
              <w:spacing w:after="0"/>
              <w:ind w:firstLine="0"/>
              <w:rPr>
                <w:rFonts w:eastAsia="Times New Roman"/>
                <w:sz w:val="16"/>
                <w:szCs w:val="16"/>
              </w:rPr>
            </w:pPr>
            <w:r>
              <w:rPr>
                <w:rFonts w:eastAsia="Times New Roman"/>
                <w:sz w:val="16"/>
                <w:szCs w:val="16"/>
              </w:rPr>
              <w:lastRenderedPageBreak/>
              <w:t xml:space="preserve">На информационных стендах разместить информацию о дате государственной регистрации организации социального обслуживания с указанием числа, месяца и года регистрации;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  о месте нахождения организации социального обслуживания, ее филиалах (при их наличии) с указанием адреса и схемы проезда; о режиме, графике работы с указанием дней и часов приема, перерыва на обед; о контактных телефонах с указанием кода населенного пункта, в котором расположена организация социального обслуживания, и об адресах электронной почты;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о финансово-хозяйственной деятельности; о правилах внутреннего распорядка для получателей социальных услуг, правилах внутреннего трудового распорядка, коллективном договоре; о наличии предписаний органов, осуществляющих государственный контроль в </w:t>
            </w:r>
            <w:r>
              <w:rPr>
                <w:rFonts w:eastAsia="Times New Roman"/>
                <w:sz w:val="16"/>
                <w:szCs w:val="16"/>
              </w:rPr>
              <w:lastRenderedPageBreak/>
              <w:t>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tc>
      </w:tr>
      <w:tr w:rsidR="00970C7B" w:rsidRPr="009118D4" w:rsidTr="00970C7B">
        <w:tc>
          <w:tcPr>
            <w:tcW w:w="5117" w:type="dxa"/>
            <w:tcBorders>
              <w:bottom w:val="nil"/>
            </w:tcBorders>
            <w:shd w:val="clear" w:color="auto" w:fill="FFFFFF" w:themeFill="background1"/>
          </w:tcPr>
          <w:p w:rsidR="00970C7B" w:rsidRPr="00DA341A" w:rsidRDefault="00970C7B" w:rsidP="002556C6">
            <w:pPr>
              <w:ind w:firstLine="0"/>
              <w:rPr>
                <w:rFonts w:eastAsia="Times New Roman"/>
                <w:sz w:val="16"/>
                <w:szCs w:val="16"/>
              </w:rPr>
            </w:pPr>
          </w:p>
        </w:tc>
        <w:tc>
          <w:tcPr>
            <w:tcW w:w="5118" w:type="dxa"/>
            <w:shd w:val="clear" w:color="auto" w:fill="FFFFFF" w:themeFill="background1"/>
          </w:tcPr>
          <w:p w:rsidR="00970C7B" w:rsidRDefault="00970C7B" w:rsidP="00970C7B">
            <w:pPr>
              <w:spacing w:after="0"/>
              <w:ind w:firstLine="0"/>
              <w:rPr>
                <w:rFonts w:eastAsia="Times New Roman"/>
                <w:sz w:val="16"/>
                <w:szCs w:val="16"/>
              </w:rPr>
            </w:pPr>
            <w:r>
              <w:rPr>
                <w:rFonts w:eastAsia="Times New Roman"/>
                <w:sz w:val="16"/>
                <w:szCs w:val="16"/>
              </w:rPr>
              <w:t xml:space="preserve">На официальном сайте организации в сети Интернет отсутствует следующая информация: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5118" w:type="dxa"/>
            <w:shd w:val="clear" w:color="auto" w:fill="FFFFFF" w:themeFill="background1"/>
          </w:tcPr>
          <w:p w:rsidR="00970C7B" w:rsidRDefault="00970C7B" w:rsidP="00970C7B">
            <w:pPr>
              <w:spacing w:after="0"/>
              <w:ind w:firstLine="0"/>
              <w:rPr>
                <w:rFonts w:eastAsia="Times New Roman"/>
                <w:sz w:val="16"/>
                <w:szCs w:val="16"/>
              </w:rPr>
            </w:pPr>
            <w:r>
              <w:rPr>
                <w:rFonts w:eastAsia="Times New Roman"/>
                <w:sz w:val="16"/>
                <w:szCs w:val="16"/>
              </w:rPr>
              <w:t xml:space="preserve">На официальном сайте организации в сети Интернет разместить следующую информацию: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r>
      <w:tr w:rsidR="00970C7B" w:rsidRPr="009118D4" w:rsidTr="00970C7B">
        <w:tc>
          <w:tcPr>
            <w:tcW w:w="5117" w:type="dxa"/>
            <w:tcBorders>
              <w:top w:val="nil"/>
              <w:bottom w:val="single" w:sz="4" w:space="0" w:color="auto"/>
            </w:tcBorders>
            <w:shd w:val="clear" w:color="auto" w:fill="FFFFFF" w:themeFill="background1"/>
          </w:tcPr>
          <w:p w:rsidR="00970C7B" w:rsidRPr="00DA341A" w:rsidRDefault="00970C7B" w:rsidP="002556C6">
            <w:pPr>
              <w:ind w:firstLine="0"/>
              <w:rPr>
                <w:rFonts w:eastAsia="Times New Roman"/>
                <w:sz w:val="16"/>
                <w:szCs w:val="16"/>
              </w:rPr>
            </w:pPr>
          </w:p>
        </w:tc>
        <w:tc>
          <w:tcPr>
            <w:tcW w:w="5118" w:type="dxa"/>
            <w:shd w:val="clear" w:color="auto" w:fill="FFFFFF" w:themeFill="background1"/>
          </w:tcPr>
          <w:p w:rsidR="00970C7B" w:rsidRDefault="00970C7B" w:rsidP="00970C7B">
            <w:pPr>
              <w:spacing w:after="0"/>
              <w:ind w:firstLine="128"/>
              <w:rPr>
                <w:rFonts w:eastAsia="Times New Roman"/>
                <w:sz w:val="16"/>
                <w:szCs w:val="16"/>
              </w:rPr>
            </w:pPr>
            <w:r>
              <w:rPr>
                <w:rFonts w:eastAsia="Times New Roman"/>
                <w:sz w:val="16"/>
                <w:szCs w:val="16"/>
              </w:rPr>
              <w:t>На официальном сайте организации в сети Интернет отсутствует следующая информация о дистанционных способах обратной связи и взаимодействия с получателями услуг и их функциоирование: электронных сервисов (форма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w:t>
            </w:r>
          </w:p>
        </w:tc>
        <w:tc>
          <w:tcPr>
            <w:tcW w:w="5118" w:type="dxa"/>
            <w:shd w:val="clear" w:color="auto" w:fill="FFFFFF" w:themeFill="background1"/>
          </w:tcPr>
          <w:p w:rsidR="00970C7B" w:rsidRDefault="00970C7B" w:rsidP="00970C7B">
            <w:pPr>
              <w:spacing w:after="0"/>
              <w:ind w:firstLine="128"/>
              <w:rPr>
                <w:rFonts w:eastAsia="Times New Roman"/>
                <w:sz w:val="16"/>
                <w:szCs w:val="16"/>
              </w:rPr>
            </w:pPr>
            <w:r>
              <w:rPr>
                <w:rFonts w:eastAsia="Times New Roman"/>
                <w:sz w:val="16"/>
                <w:szCs w:val="16"/>
              </w:rPr>
              <w:t>На официальном сайте организации в сети Интернет разместить следующую информацию о дистанционных способах обратной связи и взаимодействия с получателями услуг и их функциоирование: электронных сервисов (форма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w:t>
            </w:r>
          </w:p>
        </w:tc>
      </w:tr>
      <w:tr w:rsidR="00970C7B" w:rsidRPr="009118D4" w:rsidTr="00970C7B">
        <w:tc>
          <w:tcPr>
            <w:tcW w:w="5117" w:type="dxa"/>
            <w:tcBorders>
              <w:top w:val="single" w:sz="4" w:space="0" w:color="auto"/>
              <w:bottom w:val="nil"/>
            </w:tcBorders>
            <w:shd w:val="clear" w:color="auto" w:fill="FFFFFF" w:themeFill="background1"/>
          </w:tcPr>
          <w:p w:rsidR="00970C7B" w:rsidRPr="00DA341A" w:rsidRDefault="00970C7B" w:rsidP="002556C6">
            <w:pPr>
              <w:ind w:firstLine="0"/>
              <w:rPr>
                <w:rFonts w:eastAsia="Times New Roman"/>
                <w:sz w:val="16"/>
                <w:szCs w:val="16"/>
              </w:rPr>
            </w:pPr>
            <w:r w:rsidRPr="00DA341A">
              <w:rPr>
                <w:rFonts w:eastAsia="Times New Roman"/>
                <w:sz w:val="16"/>
                <w:szCs w:val="16"/>
              </w:rPr>
              <w:t>«Доступность услуг для инвалидов»</w:t>
            </w:r>
          </w:p>
        </w:tc>
        <w:tc>
          <w:tcPr>
            <w:tcW w:w="5118" w:type="dxa"/>
            <w:shd w:val="clear" w:color="auto" w:fill="FFFFFF" w:themeFill="background1"/>
          </w:tcPr>
          <w:p w:rsidR="00970C7B" w:rsidRDefault="00970C7B" w:rsidP="00970C7B">
            <w:pPr>
              <w:spacing w:after="0"/>
              <w:ind w:firstLine="128"/>
              <w:rPr>
                <w:rFonts w:eastAsia="Times New Roman"/>
                <w:sz w:val="16"/>
                <w:szCs w:val="16"/>
              </w:rPr>
            </w:pPr>
            <w:r>
              <w:rPr>
                <w:rFonts w:eastAsia="Times New Roman"/>
                <w:sz w:val="16"/>
                <w:szCs w:val="16"/>
              </w:rPr>
              <w:t>В организации отсутствуют оборудование помещений организации (учреждения) и прилегающей к ней территории с учетом доступности для инвалидов: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специально оборудованных санитарно-гигиенических помещений в организации</w:t>
            </w:r>
          </w:p>
        </w:tc>
        <w:tc>
          <w:tcPr>
            <w:tcW w:w="5118" w:type="dxa"/>
            <w:shd w:val="clear" w:color="auto" w:fill="FFFFFF" w:themeFill="background1"/>
          </w:tcPr>
          <w:p w:rsidR="00970C7B" w:rsidRDefault="00970C7B" w:rsidP="00970C7B">
            <w:pPr>
              <w:spacing w:after="0"/>
              <w:ind w:firstLine="128"/>
              <w:rPr>
                <w:rFonts w:eastAsia="Times New Roman"/>
                <w:sz w:val="16"/>
                <w:szCs w:val="16"/>
              </w:rPr>
            </w:pPr>
            <w:r>
              <w:rPr>
                <w:rFonts w:eastAsia="Times New Roman"/>
                <w:sz w:val="16"/>
                <w:szCs w:val="16"/>
              </w:rPr>
              <w:t>В организации рекомендуется обеспечить оборудование помещений организации (учреждения) и прилегающей к ней территории с учетом доступности для инвалидов: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специально оборудованных санитарно-гигиенических помещений в организации</w:t>
            </w:r>
          </w:p>
        </w:tc>
      </w:tr>
      <w:tr w:rsidR="00970C7B" w:rsidRPr="009118D4" w:rsidTr="00970C7B">
        <w:tc>
          <w:tcPr>
            <w:tcW w:w="5117" w:type="dxa"/>
            <w:tcBorders>
              <w:top w:val="nil"/>
              <w:bottom w:val="single" w:sz="4" w:space="0" w:color="auto"/>
            </w:tcBorders>
            <w:shd w:val="clear" w:color="auto" w:fill="FFFFFF" w:themeFill="background1"/>
          </w:tcPr>
          <w:p w:rsidR="00970C7B" w:rsidRPr="00DA341A" w:rsidRDefault="00970C7B" w:rsidP="002556C6">
            <w:pPr>
              <w:ind w:firstLine="0"/>
              <w:rPr>
                <w:rFonts w:eastAsia="Times New Roman"/>
                <w:sz w:val="16"/>
                <w:szCs w:val="16"/>
              </w:rPr>
            </w:pPr>
          </w:p>
        </w:tc>
        <w:tc>
          <w:tcPr>
            <w:tcW w:w="5118" w:type="dxa"/>
            <w:shd w:val="clear" w:color="auto" w:fill="FFFFFF" w:themeFill="background1"/>
          </w:tcPr>
          <w:p w:rsidR="00970C7B" w:rsidRDefault="00970C7B" w:rsidP="00970C7B">
            <w:pPr>
              <w:spacing w:after="0"/>
              <w:ind w:firstLine="128"/>
              <w:rPr>
                <w:rFonts w:eastAsia="Times New Roman"/>
                <w:sz w:val="16"/>
                <w:szCs w:val="16"/>
              </w:rPr>
            </w:pPr>
            <w:r>
              <w:rPr>
                <w:rFonts w:eastAsia="Times New Roman"/>
                <w:sz w:val="16"/>
                <w:szCs w:val="16"/>
              </w:rPr>
              <w:t xml:space="preserve">В организации отсутствует следующие условия доступности, позволяющее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w:t>
            </w:r>
            <w:r>
              <w:rPr>
                <w:rFonts w:eastAsia="Times New Roman"/>
                <w:sz w:val="16"/>
                <w:szCs w:val="16"/>
              </w:rPr>
              <w:lastRenderedPageBreak/>
              <w:t>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p>
        </w:tc>
        <w:tc>
          <w:tcPr>
            <w:tcW w:w="5118" w:type="dxa"/>
            <w:shd w:val="clear" w:color="auto" w:fill="FFFFFF" w:themeFill="background1"/>
          </w:tcPr>
          <w:p w:rsidR="00970C7B" w:rsidRDefault="00970C7B" w:rsidP="00970C7B">
            <w:pPr>
              <w:spacing w:after="0"/>
              <w:ind w:firstLine="128"/>
              <w:rPr>
                <w:rFonts w:eastAsia="Times New Roman"/>
                <w:sz w:val="16"/>
                <w:szCs w:val="16"/>
              </w:rPr>
            </w:pPr>
            <w:r>
              <w:rPr>
                <w:rFonts w:eastAsia="Times New Roman"/>
                <w:sz w:val="16"/>
                <w:szCs w:val="16"/>
              </w:rPr>
              <w:lastRenderedPageBreak/>
              <w:t xml:space="preserve">Рассмотреть возможность обеспечения в организации следующих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w:t>
            </w:r>
            <w:r>
              <w:rPr>
                <w:rFonts w:eastAsia="Times New Roman"/>
                <w:sz w:val="16"/>
                <w:szCs w:val="16"/>
              </w:rPr>
              <w:lastRenderedPageBreak/>
              <w:t>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p>
        </w:tc>
      </w:tr>
    </w:tbl>
    <w:p w:rsidR="00D8654A" w:rsidRPr="009118D4" w:rsidRDefault="00D8654A" w:rsidP="00E6264F">
      <w:pPr>
        <w:rPr>
          <w:color w:val="auto"/>
          <w:lang w:eastAsia="en-US"/>
        </w:rPr>
      </w:pPr>
    </w:p>
    <w:sectPr w:rsidR="00D8654A" w:rsidRPr="009118D4" w:rsidSect="00E6264F">
      <w:pgSz w:w="16838" w:h="11906" w:orient="landscape"/>
      <w:pgMar w:top="1701" w:right="567"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DA8" w:rsidRDefault="00EB6DA8" w:rsidP="001604DB">
      <w:r>
        <w:separator/>
      </w:r>
    </w:p>
  </w:endnote>
  <w:endnote w:type="continuationSeparator" w:id="0">
    <w:p w:rsidR="00EB6DA8" w:rsidRDefault="00EB6DA8" w:rsidP="0016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Arial"/>
    <w:panose1 w:val="020B0603030804020204"/>
    <w:charset w:val="CC"/>
    <w:family w:val="swiss"/>
    <w:pitch w:val="variable"/>
    <w:sig w:usb0="E7002EFF" w:usb1="D200FDFF" w:usb2="0A246029" w:usb3="00000000" w:csb0="000001FF" w:csb1="00000000"/>
  </w:font>
  <w:font w:name="font187">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633817"/>
      <w:docPartObj>
        <w:docPartGallery w:val="Page Numbers (Bottom of Page)"/>
        <w:docPartUnique/>
      </w:docPartObj>
    </w:sdtPr>
    <w:sdtEndPr>
      <w:rPr>
        <w:sz w:val="20"/>
      </w:rPr>
    </w:sdtEndPr>
    <w:sdtContent>
      <w:p w:rsidR="002556C6" w:rsidRPr="00C508C2" w:rsidRDefault="002556C6" w:rsidP="00C508C2">
        <w:pPr>
          <w:pStyle w:val="ad"/>
          <w:jc w:val="right"/>
          <w:rPr>
            <w:sz w:val="20"/>
          </w:rPr>
        </w:pPr>
        <w:r w:rsidRPr="00C508C2">
          <w:rPr>
            <w:sz w:val="20"/>
          </w:rPr>
          <w:fldChar w:fldCharType="begin"/>
        </w:r>
        <w:r w:rsidRPr="00C508C2">
          <w:rPr>
            <w:sz w:val="20"/>
          </w:rPr>
          <w:instrText xml:space="preserve"> PAGE  \* Arabic  \* MERGEFORMAT </w:instrText>
        </w:r>
        <w:r w:rsidRPr="00C508C2">
          <w:rPr>
            <w:sz w:val="20"/>
          </w:rPr>
          <w:fldChar w:fldCharType="separate"/>
        </w:r>
        <w:r w:rsidR="00D17E30">
          <w:rPr>
            <w:noProof/>
            <w:sz w:val="20"/>
          </w:rPr>
          <w:t>9</w:t>
        </w:r>
        <w:r w:rsidRPr="00C508C2">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DA8" w:rsidRDefault="00EB6DA8" w:rsidP="001604DB">
      <w:r>
        <w:separator/>
      </w:r>
    </w:p>
  </w:footnote>
  <w:footnote w:type="continuationSeparator" w:id="0">
    <w:p w:rsidR="00EB6DA8" w:rsidRDefault="00EB6DA8" w:rsidP="00160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8C7"/>
    <w:multiLevelType w:val="hybridMultilevel"/>
    <w:tmpl w:val="AA0E49BC"/>
    <w:lvl w:ilvl="0" w:tplc="095C5562">
      <w:start w:val="1"/>
      <w:numFmt w:val="upperRoman"/>
      <w:pStyle w:val="2"/>
      <w:lvlText w:val="%1."/>
      <w:lvlJc w:val="righ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B211335"/>
    <w:multiLevelType w:val="hybridMultilevel"/>
    <w:tmpl w:val="CC2A2558"/>
    <w:lvl w:ilvl="0" w:tplc="1EA2B5B0">
      <w:start w:val="1"/>
      <w:numFmt w:val="decimal"/>
      <w:lvlText w:val="%1."/>
      <w:lvlJc w:val="left"/>
      <w:pPr>
        <w:ind w:left="1069" w:hanging="360"/>
      </w:pPr>
      <w:rPr>
        <w:rFonts w:eastAsia="Calibri" w:hint="default"/>
        <w:b w:val="0"/>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D6875"/>
    <w:multiLevelType w:val="hybridMultilevel"/>
    <w:tmpl w:val="E9B42702"/>
    <w:lvl w:ilvl="0" w:tplc="691E26CC">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941958"/>
    <w:multiLevelType w:val="hybridMultilevel"/>
    <w:tmpl w:val="599C0B94"/>
    <w:lvl w:ilvl="0" w:tplc="789EA1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D42D76"/>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670602"/>
    <w:multiLevelType w:val="hybridMultilevel"/>
    <w:tmpl w:val="42D07E54"/>
    <w:lvl w:ilvl="0" w:tplc="E09EC920">
      <w:start w:val="1"/>
      <w:numFmt w:val="decimal"/>
      <w:lvlText w:val="%1."/>
      <w:lvlJc w:val="left"/>
      <w:pPr>
        <w:ind w:left="1069" w:hanging="360"/>
      </w:pPr>
      <w:rPr>
        <w:rFonts w:eastAsia="Calibri" w:hint="default"/>
        <w:b w:val="0"/>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F229F3"/>
    <w:multiLevelType w:val="multilevel"/>
    <w:tmpl w:val="091CB60E"/>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7">
    <w:nsid w:val="2C52783B"/>
    <w:multiLevelType w:val="hybridMultilevel"/>
    <w:tmpl w:val="09985372"/>
    <w:lvl w:ilvl="0" w:tplc="08E8284A">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874776B"/>
    <w:multiLevelType w:val="hybridMultilevel"/>
    <w:tmpl w:val="A5A40C1A"/>
    <w:lvl w:ilvl="0" w:tplc="AE56C470">
      <w:start w:val="1"/>
      <w:numFmt w:val="decimal"/>
      <w:lvlText w:val="%1."/>
      <w:lvlJc w:val="left"/>
      <w:pPr>
        <w:ind w:left="786" w:hanging="360"/>
      </w:pPr>
      <w:rPr>
        <w:rFonts w:eastAsia="Calibri" w:hint="default"/>
        <w:color w:val="2626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A657BAA"/>
    <w:multiLevelType w:val="hybridMultilevel"/>
    <w:tmpl w:val="69B0F4C8"/>
    <w:lvl w:ilvl="0" w:tplc="8E609520">
      <w:start w:val="1"/>
      <w:numFmt w:val="decimal"/>
      <w:lvlText w:val="%1."/>
      <w:lvlJc w:val="left"/>
      <w:pPr>
        <w:ind w:left="418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0025B4"/>
    <w:multiLevelType w:val="hybridMultilevel"/>
    <w:tmpl w:val="5E56981A"/>
    <w:lvl w:ilvl="0" w:tplc="77CC369C">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0262194"/>
    <w:multiLevelType w:val="hybridMultilevel"/>
    <w:tmpl w:val="8904F0C2"/>
    <w:lvl w:ilvl="0" w:tplc="315E4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A402D8"/>
    <w:multiLevelType w:val="hybridMultilevel"/>
    <w:tmpl w:val="F1D0654C"/>
    <w:lvl w:ilvl="0" w:tplc="D36EC1B0">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46062A5"/>
    <w:multiLevelType w:val="hybridMultilevel"/>
    <w:tmpl w:val="07A47134"/>
    <w:lvl w:ilvl="0" w:tplc="7722C20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E67553"/>
    <w:multiLevelType w:val="hybridMultilevel"/>
    <w:tmpl w:val="673CD7CE"/>
    <w:lvl w:ilvl="0" w:tplc="8140F4B4">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B3F7A8C"/>
    <w:multiLevelType w:val="hybridMultilevel"/>
    <w:tmpl w:val="539CD806"/>
    <w:lvl w:ilvl="0" w:tplc="04190001">
      <w:start w:val="1"/>
      <w:numFmt w:val="bullet"/>
      <w:lvlText w:val=""/>
      <w:lvlJc w:val="left"/>
      <w:pPr>
        <w:ind w:left="1774" w:hanging="106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EB363C1"/>
    <w:multiLevelType w:val="hybridMultilevel"/>
    <w:tmpl w:val="B7942CB8"/>
    <w:lvl w:ilvl="0" w:tplc="DD6E6B66">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FA19A8"/>
    <w:multiLevelType w:val="hybridMultilevel"/>
    <w:tmpl w:val="4DAC2EC8"/>
    <w:lvl w:ilvl="0" w:tplc="709C94CE">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6B6D00"/>
    <w:multiLevelType w:val="hybridMultilevel"/>
    <w:tmpl w:val="9EE0A5C0"/>
    <w:lvl w:ilvl="0" w:tplc="8856E43E">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7A53FC"/>
    <w:multiLevelType w:val="hybridMultilevel"/>
    <w:tmpl w:val="382A1B1C"/>
    <w:lvl w:ilvl="0" w:tplc="640EF6CA">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0C5734C"/>
    <w:multiLevelType w:val="hybridMultilevel"/>
    <w:tmpl w:val="0C3C967C"/>
    <w:lvl w:ilvl="0" w:tplc="87D6A23A">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8E7E7D"/>
    <w:multiLevelType w:val="hybridMultilevel"/>
    <w:tmpl w:val="209A385A"/>
    <w:lvl w:ilvl="0" w:tplc="B600BF02">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B314C2E"/>
    <w:multiLevelType w:val="hybridMultilevel"/>
    <w:tmpl w:val="7380783C"/>
    <w:lvl w:ilvl="0" w:tplc="49628A1A">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934E5B"/>
    <w:multiLevelType w:val="hybridMultilevel"/>
    <w:tmpl w:val="93F25446"/>
    <w:lvl w:ilvl="0" w:tplc="B10A3C7A">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5B4726"/>
    <w:multiLevelType w:val="hybridMultilevel"/>
    <w:tmpl w:val="FAD8F26C"/>
    <w:lvl w:ilvl="0" w:tplc="95B27474">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E6C3934"/>
    <w:multiLevelType w:val="hybridMultilevel"/>
    <w:tmpl w:val="8BBAD46C"/>
    <w:lvl w:ilvl="0" w:tplc="4FEA1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2"/>
  </w:num>
  <w:num w:numId="3">
    <w:abstractNumId w:val="6"/>
  </w:num>
  <w:num w:numId="4">
    <w:abstractNumId w:val="0"/>
  </w:num>
  <w:num w:numId="5">
    <w:abstractNumId w:val="22"/>
  </w:num>
  <w:num w:numId="6">
    <w:abstractNumId w:val="8"/>
  </w:num>
  <w:num w:numId="7">
    <w:abstractNumId w:val="17"/>
  </w:num>
  <w:num w:numId="8">
    <w:abstractNumId w:val="4"/>
  </w:num>
  <w:num w:numId="9">
    <w:abstractNumId w:val="11"/>
  </w:num>
  <w:num w:numId="10">
    <w:abstractNumId w:val="15"/>
  </w:num>
  <w:num w:numId="11">
    <w:abstractNumId w:val="13"/>
  </w:num>
  <w:num w:numId="12">
    <w:abstractNumId w:val="28"/>
  </w:num>
  <w:num w:numId="13">
    <w:abstractNumId w:val="10"/>
  </w:num>
  <w:num w:numId="14">
    <w:abstractNumId w:val="5"/>
  </w:num>
  <w:num w:numId="15">
    <w:abstractNumId w:val="27"/>
  </w:num>
  <w:num w:numId="16">
    <w:abstractNumId w:val="16"/>
  </w:num>
  <w:num w:numId="17">
    <w:abstractNumId w:val="21"/>
  </w:num>
  <w:num w:numId="18">
    <w:abstractNumId w:val="23"/>
  </w:num>
  <w:num w:numId="19">
    <w:abstractNumId w:val="7"/>
  </w:num>
  <w:num w:numId="20">
    <w:abstractNumId w:val="14"/>
  </w:num>
  <w:num w:numId="21">
    <w:abstractNumId w:val="26"/>
  </w:num>
  <w:num w:numId="22">
    <w:abstractNumId w:val="1"/>
  </w:num>
  <w:num w:numId="23">
    <w:abstractNumId w:val="25"/>
  </w:num>
  <w:num w:numId="24">
    <w:abstractNumId w:val="24"/>
  </w:num>
  <w:num w:numId="25">
    <w:abstractNumId w:val="19"/>
  </w:num>
  <w:num w:numId="26">
    <w:abstractNumId w:val="20"/>
  </w:num>
  <w:num w:numId="27">
    <w:abstractNumId w:val="18"/>
  </w:num>
  <w:num w:numId="28">
    <w:abstractNumId w:val="2"/>
  </w:num>
  <w:num w:numId="2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efaultTableStyle w:val="2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30"/>
    <w:rsid w:val="00002404"/>
    <w:rsid w:val="00004116"/>
    <w:rsid w:val="00004506"/>
    <w:rsid w:val="00004C22"/>
    <w:rsid w:val="00014BF3"/>
    <w:rsid w:val="00033E84"/>
    <w:rsid w:val="00036F2D"/>
    <w:rsid w:val="00041FF3"/>
    <w:rsid w:val="0004207E"/>
    <w:rsid w:val="000450EC"/>
    <w:rsid w:val="000514F8"/>
    <w:rsid w:val="00051BE4"/>
    <w:rsid w:val="00051D11"/>
    <w:rsid w:val="00052582"/>
    <w:rsid w:val="00064426"/>
    <w:rsid w:val="00071861"/>
    <w:rsid w:val="00082FC7"/>
    <w:rsid w:val="0008375C"/>
    <w:rsid w:val="00086113"/>
    <w:rsid w:val="000865C5"/>
    <w:rsid w:val="000900B2"/>
    <w:rsid w:val="00097D84"/>
    <w:rsid w:val="000B2612"/>
    <w:rsid w:val="000B2CB6"/>
    <w:rsid w:val="000B2CDD"/>
    <w:rsid w:val="000C5E19"/>
    <w:rsid w:val="000C765A"/>
    <w:rsid w:val="000D0A1E"/>
    <w:rsid w:val="000D0B8E"/>
    <w:rsid w:val="000D29EE"/>
    <w:rsid w:val="000D4223"/>
    <w:rsid w:val="000D42EB"/>
    <w:rsid w:val="000D483F"/>
    <w:rsid w:val="0010378F"/>
    <w:rsid w:val="0010704A"/>
    <w:rsid w:val="001151ED"/>
    <w:rsid w:val="0011675F"/>
    <w:rsid w:val="00117967"/>
    <w:rsid w:val="00117D9A"/>
    <w:rsid w:val="00124C6F"/>
    <w:rsid w:val="0012614E"/>
    <w:rsid w:val="001323E6"/>
    <w:rsid w:val="0013274A"/>
    <w:rsid w:val="001329FF"/>
    <w:rsid w:val="00134B5E"/>
    <w:rsid w:val="001355D3"/>
    <w:rsid w:val="001364E2"/>
    <w:rsid w:val="00137339"/>
    <w:rsid w:val="001457D5"/>
    <w:rsid w:val="001463C8"/>
    <w:rsid w:val="00150ECA"/>
    <w:rsid w:val="0015515B"/>
    <w:rsid w:val="001558B7"/>
    <w:rsid w:val="001604DB"/>
    <w:rsid w:val="00162CBB"/>
    <w:rsid w:val="0016631B"/>
    <w:rsid w:val="001671D8"/>
    <w:rsid w:val="0018149B"/>
    <w:rsid w:val="00182222"/>
    <w:rsid w:val="00182522"/>
    <w:rsid w:val="00183928"/>
    <w:rsid w:val="00193D2B"/>
    <w:rsid w:val="00195100"/>
    <w:rsid w:val="00197786"/>
    <w:rsid w:val="00197F99"/>
    <w:rsid w:val="001A063C"/>
    <w:rsid w:val="001A3876"/>
    <w:rsid w:val="001A5063"/>
    <w:rsid w:val="001B1EAB"/>
    <w:rsid w:val="001C4993"/>
    <w:rsid w:val="001D0107"/>
    <w:rsid w:val="001D1CD6"/>
    <w:rsid w:val="001D567F"/>
    <w:rsid w:val="001E3859"/>
    <w:rsid w:val="001E507B"/>
    <w:rsid w:val="001F1116"/>
    <w:rsid w:val="001F4278"/>
    <w:rsid w:val="001F463E"/>
    <w:rsid w:val="001F7E6E"/>
    <w:rsid w:val="0020272A"/>
    <w:rsid w:val="002049D9"/>
    <w:rsid w:val="00210858"/>
    <w:rsid w:val="00211028"/>
    <w:rsid w:val="00213258"/>
    <w:rsid w:val="002164B6"/>
    <w:rsid w:val="00216C64"/>
    <w:rsid w:val="00221ABD"/>
    <w:rsid w:val="00222732"/>
    <w:rsid w:val="00223502"/>
    <w:rsid w:val="0022702C"/>
    <w:rsid w:val="00227748"/>
    <w:rsid w:val="00227CFD"/>
    <w:rsid w:val="00232DA7"/>
    <w:rsid w:val="002556C6"/>
    <w:rsid w:val="00261BDF"/>
    <w:rsid w:val="00262D82"/>
    <w:rsid w:val="00263148"/>
    <w:rsid w:val="00270EFF"/>
    <w:rsid w:val="0028785A"/>
    <w:rsid w:val="0029335B"/>
    <w:rsid w:val="00294428"/>
    <w:rsid w:val="00295555"/>
    <w:rsid w:val="002A2D5E"/>
    <w:rsid w:val="002A7413"/>
    <w:rsid w:val="002B7A64"/>
    <w:rsid w:val="002C7C30"/>
    <w:rsid w:val="002D0816"/>
    <w:rsid w:val="002E29E8"/>
    <w:rsid w:val="002E695C"/>
    <w:rsid w:val="002F22B1"/>
    <w:rsid w:val="002F3617"/>
    <w:rsid w:val="002F3981"/>
    <w:rsid w:val="002F3D9E"/>
    <w:rsid w:val="002F51D8"/>
    <w:rsid w:val="002F5B18"/>
    <w:rsid w:val="002F5FBE"/>
    <w:rsid w:val="00304C64"/>
    <w:rsid w:val="00305F7F"/>
    <w:rsid w:val="003120FA"/>
    <w:rsid w:val="003124AD"/>
    <w:rsid w:val="00313510"/>
    <w:rsid w:val="00333955"/>
    <w:rsid w:val="0036159F"/>
    <w:rsid w:val="0036258F"/>
    <w:rsid w:val="00376FFB"/>
    <w:rsid w:val="003816D8"/>
    <w:rsid w:val="003868AB"/>
    <w:rsid w:val="00390C59"/>
    <w:rsid w:val="00390CA4"/>
    <w:rsid w:val="00393AE6"/>
    <w:rsid w:val="003A4637"/>
    <w:rsid w:val="003B317F"/>
    <w:rsid w:val="003B3744"/>
    <w:rsid w:val="003B758B"/>
    <w:rsid w:val="003C064F"/>
    <w:rsid w:val="003C1ADE"/>
    <w:rsid w:val="003C209B"/>
    <w:rsid w:val="003C2912"/>
    <w:rsid w:val="003D0FC7"/>
    <w:rsid w:val="003D617F"/>
    <w:rsid w:val="003E262C"/>
    <w:rsid w:val="003E2826"/>
    <w:rsid w:val="003E4ECC"/>
    <w:rsid w:val="003F2DCB"/>
    <w:rsid w:val="003F6641"/>
    <w:rsid w:val="00403ED9"/>
    <w:rsid w:val="00405997"/>
    <w:rsid w:val="00405BAD"/>
    <w:rsid w:val="00407D2F"/>
    <w:rsid w:val="00407E87"/>
    <w:rsid w:val="0041485A"/>
    <w:rsid w:val="004201BC"/>
    <w:rsid w:val="00420CAE"/>
    <w:rsid w:val="00422F4B"/>
    <w:rsid w:val="00426FAB"/>
    <w:rsid w:val="00427E2E"/>
    <w:rsid w:val="00427E45"/>
    <w:rsid w:val="004310BF"/>
    <w:rsid w:val="00443BF1"/>
    <w:rsid w:val="0044563F"/>
    <w:rsid w:val="004552DA"/>
    <w:rsid w:val="004618EB"/>
    <w:rsid w:val="00463ABD"/>
    <w:rsid w:val="00466A3F"/>
    <w:rsid w:val="00471E86"/>
    <w:rsid w:val="00474764"/>
    <w:rsid w:val="00474F1C"/>
    <w:rsid w:val="004758E8"/>
    <w:rsid w:val="0048277F"/>
    <w:rsid w:val="00490D5D"/>
    <w:rsid w:val="004938D8"/>
    <w:rsid w:val="0049468D"/>
    <w:rsid w:val="00495438"/>
    <w:rsid w:val="0049724B"/>
    <w:rsid w:val="00497CF7"/>
    <w:rsid w:val="004A4BE8"/>
    <w:rsid w:val="004A5AEC"/>
    <w:rsid w:val="004B5316"/>
    <w:rsid w:val="004B7AC2"/>
    <w:rsid w:val="004C070C"/>
    <w:rsid w:val="004D3F10"/>
    <w:rsid w:val="004D6167"/>
    <w:rsid w:val="004D6655"/>
    <w:rsid w:val="004D6869"/>
    <w:rsid w:val="004F457D"/>
    <w:rsid w:val="004F710E"/>
    <w:rsid w:val="00501059"/>
    <w:rsid w:val="0050170B"/>
    <w:rsid w:val="0050343B"/>
    <w:rsid w:val="00515126"/>
    <w:rsid w:val="00524C29"/>
    <w:rsid w:val="00527034"/>
    <w:rsid w:val="00527241"/>
    <w:rsid w:val="005305C3"/>
    <w:rsid w:val="00534FC5"/>
    <w:rsid w:val="005357CF"/>
    <w:rsid w:val="00545E0A"/>
    <w:rsid w:val="005470DF"/>
    <w:rsid w:val="00557DD0"/>
    <w:rsid w:val="005617D5"/>
    <w:rsid w:val="00562144"/>
    <w:rsid w:val="00565122"/>
    <w:rsid w:val="00570554"/>
    <w:rsid w:val="00575B75"/>
    <w:rsid w:val="00581C8A"/>
    <w:rsid w:val="0058415D"/>
    <w:rsid w:val="005924F4"/>
    <w:rsid w:val="00592D15"/>
    <w:rsid w:val="00594047"/>
    <w:rsid w:val="00595B5E"/>
    <w:rsid w:val="00597E2C"/>
    <w:rsid w:val="005A2850"/>
    <w:rsid w:val="005A4ADD"/>
    <w:rsid w:val="005A6443"/>
    <w:rsid w:val="005B714C"/>
    <w:rsid w:val="005C3272"/>
    <w:rsid w:val="005D0F85"/>
    <w:rsid w:val="005D243F"/>
    <w:rsid w:val="005D6CEF"/>
    <w:rsid w:val="005E12D0"/>
    <w:rsid w:val="005E2F7B"/>
    <w:rsid w:val="005F6D0F"/>
    <w:rsid w:val="005F70FA"/>
    <w:rsid w:val="00601BFC"/>
    <w:rsid w:val="00602C0A"/>
    <w:rsid w:val="00607DAC"/>
    <w:rsid w:val="00611761"/>
    <w:rsid w:val="006119F5"/>
    <w:rsid w:val="006129C0"/>
    <w:rsid w:val="0062206D"/>
    <w:rsid w:val="0062292D"/>
    <w:rsid w:val="00623827"/>
    <w:rsid w:val="006253E9"/>
    <w:rsid w:val="006259FF"/>
    <w:rsid w:val="0062617E"/>
    <w:rsid w:val="0063350E"/>
    <w:rsid w:val="006360AB"/>
    <w:rsid w:val="00637066"/>
    <w:rsid w:val="00655C1B"/>
    <w:rsid w:val="00656474"/>
    <w:rsid w:val="00664D82"/>
    <w:rsid w:val="006658F0"/>
    <w:rsid w:val="0066709E"/>
    <w:rsid w:val="006720EE"/>
    <w:rsid w:val="0067438F"/>
    <w:rsid w:val="00676941"/>
    <w:rsid w:val="006864A3"/>
    <w:rsid w:val="00692406"/>
    <w:rsid w:val="00694C1F"/>
    <w:rsid w:val="006A5E0C"/>
    <w:rsid w:val="006A6CF7"/>
    <w:rsid w:val="006A6CFC"/>
    <w:rsid w:val="006A7935"/>
    <w:rsid w:val="006B3931"/>
    <w:rsid w:val="006B48AE"/>
    <w:rsid w:val="006B5DFF"/>
    <w:rsid w:val="006C0FE0"/>
    <w:rsid w:val="006C2CFF"/>
    <w:rsid w:val="006C2DE7"/>
    <w:rsid w:val="006C53F4"/>
    <w:rsid w:val="006C570C"/>
    <w:rsid w:val="006C5E2E"/>
    <w:rsid w:val="006D4357"/>
    <w:rsid w:val="006F3EE5"/>
    <w:rsid w:val="006F471C"/>
    <w:rsid w:val="006F583E"/>
    <w:rsid w:val="007017D3"/>
    <w:rsid w:val="00703D84"/>
    <w:rsid w:val="007120DF"/>
    <w:rsid w:val="00722911"/>
    <w:rsid w:val="0072A577"/>
    <w:rsid w:val="00736CCC"/>
    <w:rsid w:val="00751F5C"/>
    <w:rsid w:val="00754F28"/>
    <w:rsid w:val="007602A8"/>
    <w:rsid w:val="00761265"/>
    <w:rsid w:val="00763533"/>
    <w:rsid w:val="00767D8A"/>
    <w:rsid w:val="00771BB4"/>
    <w:rsid w:val="00777AB7"/>
    <w:rsid w:val="00784757"/>
    <w:rsid w:val="00790216"/>
    <w:rsid w:val="00794310"/>
    <w:rsid w:val="007A1F62"/>
    <w:rsid w:val="007A6B38"/>
    <w:rsid w:val="007A7C27"/>
    <w:rsid w:val="007B509A"/>
    <w:rsid w:val="007C2165"/>
    <w:rsid w:val="007C43BE"/>
    <w:rsid w:val="007C715A"/>
    <w:rsid w:val="007D0471"/>
    <w:rsid w:val="007D575A"/>
    <w:rsid w:val="007D6036"/>
    <w:rsid w:val="007E51BA"/>
    <w:rsid w:val="007F4978"/>
    <w:rsid w:val="00807EDB"/>
    <w:rsid w:val="00810D23"/>
    <w:rsid w:val="008120B0"/>
    <w:rsid w:val="00814DB8"/>
    <w:rsid w:val="00820B49"/>
    <w:rsid w:val="00820CB9"/>
    <w:rsid w:val="008347F0"/>
    <w:rsid w:val="0083578B"/>
    <w:rsid w:val="00835D5F"/>
    <w:rsid w:val="0084744D"/>
    <w:rsid w:val="00852E9F"/>
    <w:rsid w:val="00860994"/>
    <w:rsid w:val="0086666D"/>
    <w:rsid w:val="00867B99"/>
    <w:rsid w:val="0087114B"/>
    <w:rsid w:val="00871C6B"/>
    <w:rsid w:val="008734EE"/>
    <w:rsid w:val="00873640"/>
    <w:rsid w:val="00873733"/>
    <w:rsid w:val="008903FB"/>
    <w:rsid w:val="008A044C"/>
    <w:rsid w:val="008A0B00"/>
    <w:rsid w:val="008A3016"/>
    <w:rsid w:val="008A4B6B"/>
    <w:rsid w:val="008B0F5D"/>
    <w:rsid w:val="008B2C26"/>
    <w:rsid w:val="008C1F25"/>
    <w:rsid w:val="008C2EF9"/>
    <w:rsid w:val="008C37B1"/>
    <w:rsid w:val="008C4250"/>
    <w:rsid w:val="008C57F7"/>
    <w:rsid w:val="008E4419"/>
    <w:rsid w:val="008E6442"/>
    <w:rsid w:val="008F0260"/>
    <w:rsid w:val="008F2709"/>
    <w:rsid w:val="008F287C"/>
    <w:rsid w:val="009077D0"/>
    <w:rsid w:val="009118D4"/>
    <w:rsid w:val="009155CA"/>
    <w:rsid w:val="009159FD"/>
    <w:rsid w:val="00916907"/>
    <w:rsid w:val="00916917"/>
    <w:rsid w:val="009225CD"/>
    <w:rsid w:val="00926BE2"/>
    <w:rsid w:val="00941DB6"/>
    <w:rsid w:val="00946CAB"/>
    <w:rsid w:val="00947D13"/>
    <w:rsid w:val="009613C4"/>
    <w:rsid w:val="009707E5"/>
    <w:rsid w:val="00970C7B"/>
    <w:rsid w:val="0097105B"/>
    <w:rsid w:val="00977EA4"/>
    <w:rsid w:val="00987EF7"/>
    <w:rsid w:val="00997385"/>
    <w:rsid w:val="009978E5"/>
    <w:rsid w:val="009A03FA"/>
    <w:rsid w:val="009A133E"/>
    <w:rsid w:val="009A74C5"/>
    <w:rsid w:val="009B4C97"/>
    <w:rsid w:val="009C363E"/>
    <w:rsid w:val="009E2C75"/>
    <w:rsid w:val="009E5066"/>
    <w:rsid w:val="009E61C3"/>
    <w:rsid w:val="009F12C8"/>
    <w:rsid w:val="009F18DC"/>
    <w:rsid w:val="009F4578"/>
    <w:rsid w:val="009F563B"/>
    <w:rsid w:val="009F61D6"/>
    <w:rsid w:val="009F7720"/>
    <w:rsid w:val="00A02016"/>
    <w:rsid w:val="00A067FD"/>
    <w:rsid w:val="00A07B41"/>
    <w:rsid w:val="00A15AB2"/>
    <w:rsid w:val="00A16CBC"/>
    <w:rsid w:val="00A21CFC"/>
    <w:rsid w:val="00A3137C"/>
    <w:rsid w:val="00A463B6"/>
    <w:rsid w:val="00A53DA1"/>
    <w:rsid w:val="00A61E47"/>
    <w:rsid w:val="00A75C22"/>
    <w:rsid w:val="00A95402"/>
    <w:rsid w:val="00AA15D2"/>
    <w:rsid w:val="00AA2113"/>
    <w:rsid w:val="00AA29D9"/>
    <w:rsid w:val="00AA493A"/>
    <w:rsid w:val="00AC474E"/>
    <w:rsid w:val="00AC6916"/>
    <w:rsid w:val="00AC7EF8"/>
    <w:rsid w:val="00AD26E7"/>
    <w:rsid w:val="00AD4DA7"/>
    <w:rsid w:val="00AE094C"/>
    <w:rsid w:val="00AE499B"/>
    <w:rsid w:val="00AE5729"/>
    <w:rsid w:val="00AE5FE9"/>
    <w:rsid w:val="00AF0CEC"/>
    <w:rsid w:val="00AF35BE"/>
    <w:rsid w:val="00B0209A"/>
    <w:rsid w:val="00B12324"/>
    <w:rsid w:val="00B12D78"/>
    <w:rsid w:val="00B15F45"/>
    <w:rsid w:val="00B200E5"/>
    <w:rsid w:val="00B2080E"/>
    <w:rsid w:val="00B21193"/>
    <w:rsid w:val="00B353E9"/>
    <w:rsid w:val="00B40515"/>
    <w:rsid w:val="00B4149B"/>
    <w:rsid w:val="00B47C26"/>
    <w:rsid w:val="00B51A2A"/>
    <w:rsid w:val="00B6130E"/>
    <w:rsid w:val="00B62A5E"/>
    <w:rsid w:val="00B6331F"/>
    <w:rsid w:val="00B716FF"/>
    <w:rsid w:val="00B718A5"/>
    <w:rsid w:val="00B73360"/>
    <w:rsid w:val="00B757F4"/>
    <w:rsid w:val="00B8384F"/>
    <w:rsid w:val="00B86FD2"/>
    <w:rsid w:val="00B93151"/>
    <w:rsid w:val="00B9520B"/>
    <w:rsid w:val="00BA3278"/>
    <w:rsid w:val="00BA39A6"/>
    <w:rsid w:val="00BA75B0"/>
    <w:rsid w:val="00BC172E"/>
    <w:rsid w:val="00BC76DD"/>
    <w:rsid w:val="00BD6F36"/>
    <w:rsid w:val="00BE1D18"/>
    <w:rsid w:val="00BE1D29"/>
    <w:rsid w:val="00BE1FA4"/>
    <w:rsid w:val="00BE2932"/>
    <w:rsid w:val="00BF3878"/>
    <w:rsid w:val="00BF585B"/>
    <w:rsid w:val="00BF59A8"/>
    <w:rsid w:val="00C00C0E"/>
    <w:rsid w:val="00C0317D"/>
    <w:rsid w:val="00C051EB"/>
    <w:rsid w:val="00C25288"/>
    <w:rsid w:val="00C33883"/>
    <w:rsid w:val="00C408C3"/>
    <w:rsid w:val="00C42298"/>
    <w:rsid w:val="00C449AA"/>
    <w:rsid w:val="00C454FF"/>
    <w:rsid w:val="00C46CCD"/>
    <w:rsid w:val="00C478A3"/>
    <w:rsid w:val="00C47C59"/>
    <w:rsid w:val="00C47D4E"/>
    <w:rsid w:val="00C508C2"/>
    <w:rsid w:val="00C516D5"/>
    <w:rsid w:val="00C5239C"/>
    <w:rsid w:val="00C55444"/>
    <w:rsid w:val="00C55BD9"/>
    <w:rsid w:val="00C57C38"/>
    <w:rsid w:val="00C60DFA"/>
    <w:rsid w:val="00C62994"/>
    <w:rsid w:val="00C64E7A"/>
    <w:rsid w:val="00C73B29"/>
    <w:rsid w:val="00C740FF"/>
    <w:rsid w:val="00C74123"/>
    <w:rsid w:val="00C754C4"/>
    <w:rsid w:val="00C75B0F"/>
    <w:rsid w:val="00C766A5"/>
    <w:rsid w:val="00C80754"/>
    <w:rsid w:val="00C81AB8"/>
    <w:rsid w:val="00C85F72"/>
    <w:rsid w:val="00C935B4"/>
    <w:rsid w:val="00C94D89"/>
    <w:rsid w:val="00C95060"/>
    <w:rsid w:val="00CA1987"/>
    <w:rsid w:val="00CA1BD2"/>
    <w:rsid w:val="00CA2FEF"/>
    <w:rsid w:val="00CA3605"/>
    <w:rsid w:val="00CA3A0D"/>
    <w:rsid w:val="00CB5D4A"/>
    <w:rsid w:val="00CC6229"/>
    <w:rsid w:val="00CD3FBA"/>
    <w:rsid w:val="00CE1A74"/>
    <w:rsid w:val="00CE3AB0"/>
    <w:rsid w:val="00CE5BA8"/>
    <w:rsid w:val="00CE652A"/>
    <w:rsid w:val="00CF1B85"/>
    <w:rsid w:val="00CF5504"/>
    <w:rsid w:val="00D13791"/>
    <w:rsid w:val="00D160C3"/>
    <w:rsid w:val="00D17E30"/>
    <w:rsid w:val="00D25EBC"/>
    <w:rsid w:val="00D34AD3"/>
    <w:rsid w:val="00D34EC4"/>
    <w:rsid w:val="00D43ED0"/>
    <w:rsid w:val="00D43F06"/>
    <w:rsid w:val="00D46594"/>
    <w:rsid w:val="00D4743B"/>
    <w:rsid w:val="00D5368E"/>
    <w:rsid w:val="00D573F6"/>
    <w:rsid w:val="00D605F0"/>
    <w:rsid w:val="00D70296"/>
    <w:rsid w:val="00D85C71"/>
    <w:rsid w:val="00D8654A"/>
    <w:rsid w:val="00D94035"/>
    <w:rsid w:val="00D96998"/>
    <w:rsid w:val="00DA341A"/>
    <w:rsid w:val="00DA46C6"/>
    <w:rsid w:val="00DB0759"/>
    <w:rsid w:val="00DB0840"/>
    <w:rsid w:val="00DB252F"/>
    <w:rsid w:val="00DC5368"/>
    <w:rsid w:val="00DD408F"/>
    <w:rsid w:val="00DE529F"/>
    <w:rsid w:val="00DF1533"/>
    <w:rsid w:val="00DF3B04"/>
    <w:rsid w:val="00DF4B3B"/>
    <w:rsid w:val="00E03060"/>
    <w:rsid w:val="00E030E8"/>
    <w:rsid w:val="00E04055"/>
    <w:rsid w:val="00E04675"/>
    <w:rsid w:val="00E05D76"/>
    <w:rsid w:val="00E20684"/>
    <w:rsid w:val="00E244B7"/>
    <w:rsid w:val="00E36E46"/>
    <w:rsid w:val="00E44AD6"/>
    <w:rsid w:val="00E458B7"/>
    <w:rsid w:val="00E45FBC"/>
    <w:rsid w:val="00E47134"/>
    <w:rsid w:val="00E50A73"/>
    <w:rsid w:val="00E513AA"/>
    <w:rsid w:val="00E6264F"/>
    <w:rsid w:val="00E712EA"/>
    <w:rsid w:val="00E7248D"/>
    <w:rsid w:val="00E72D9B"/>
    <w:rsid w:val="00E751BC"/>
    <w:rsid w:val="00E819DB"/>
    <w:rsid w:val="00E84417"/>
    <w:rsid w:val="00E84B42"/>
    <w:rsid w:val="00E91425"/>
    <w:rsid w:val="00E95F72"/>
    <w:rsid w:val="00EA4A7D"/>
    <w:rsid w:val="00EB63D3"/>
    <w:rsid w:val="00EB6DA8"/>
    <w:rsid w:val="00EC377C"/>
    <w:rsid w:val="00EC7819"/>
    <w:rsid w:val="00ED092A"/>
    <w:rsid w:val="00ED35DB"/>
    <w:rsid w:val="00ED7E55"/>
    <w:rsid w:val="00EE313A"/>
    <w:rsid w:val="00EE77B6"/>
    <w:rsid w:val="00EF36B6"/>
    <w:rsid w:val="00EF3894"/>
    <w:rsid w:val="00EF48D4"/>
    <w:rsid w:val="00EF49BF"/>
    <w:rsid w:val="00EF7C3B"/>
    <w:rsid w:val="00F045D1"/>
    <w:rsid w:val="00F04A2A"/>
    <w:rsid w:val="00F04BE5"/>
    <w:rsid w:val="00F05E85"/>
    <w:rsid w:val="00F14C5F"/>
    <w:rsid w:val="00F20B26"/>
    <w:rsid w:val="00F21D4B"/>
    <w:rsid w:val="00F23F2E"/>
    <w:rsid w:val="00F2429E"/>
    <w:rsid w:val="00F250CF"/>
    <w:rsid w:val="00F301E2"/>
    <w:rsid w:val="00F30A59"/>
    <w:rsid w:val="00F37745"/>
    <w:rsid w:val="00F44474"/>
    <w:rsid w:val="00F45738"/>
    <w:rsid w:val="00F45A39"/>
    <w:rsid w:val="00F55F43"/>
    <w:rsid w:val="00F7169E"/>
    <w:rsid w:val="00F71988"/>
    <w:rsid w:val="00F80EDA"/>
    <w:rsid w:val="00F82CEF"/>
    <w:rsid w:val="00F92494"/>
    <w:rsid w:val="00F96F46"/>
    <w:rsid w:val="00FA5D77"/>
    <w:rsid w:val="00FB349B"/>
    <w:rsid w:val="00FB711D"/>
    <w:rsid w:val="00FD2717"/>
    <w:rsid w:val="00FD39B7"/>
    <w:rsid w:val="00FD4A30"/>
    <w:rsid w:val="00FD62D4"/>
    <w:rsid w:val="00FD7208"/>
    <w:rsid w:val="00FE1635"/>
    <w:rsid w:val="00FE44C5"/>
    <w:rsid w:val="00FF71A7"/>
    <w:rsid w:val="00FF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DF"/>
    <w:pPr>
      <w:autoSpaceDN w:val="0"/>
      <w:spacing w:after="120" w:line="240" w:lineRule="auto"/>
      <w:ind w:firstLine="709"/>
      <w:jc w:val="both"/>
    </w:pPr>
    <w:rPr>
      <w:rFonts w:ascii="Times New Roman" w:eastAsia="Calibri" w:hAnsi="Times New Roman" w:cs="Times New Roman"/>
      <w:bCs/>
      <w:color w:val="262626"/>
      <w:sz w:val="24"/>
      <w:szCs w:val="24"/>
      <w:lang w:eastAsia="ru-RU"/>
    </w:rPr>
  </w:style>
  <w:style w:type="paragraph" w:styleId="10">
    <w:name w:val="heading 1"/>
    <w:basedOn w:val="a"/>
    <w:next w:val="a"/>
    <w:link w:val="11"/>
    <w:uiPriority w:val="9"/>
    <w:qFormat/>
    <w:rsid w:val="00655C1B"/>
    <w:pPr>
      <w:keepNext/>
      <w:keepLines/>
      <w:pageBreakBefore/>
      <w:spacing w:before="480"/>
      <w:ind w:firstLine="0"/>
      <w:outlineLvl w:val="0"/>
    </w:pPr>
    <w:rPr>
      <w:rFonts w:ascii="Times New Roman Полужирный" w:eastAsiaTheme="majorEastAsia" w:hAnsi="Times New Roman Полужирный"/>
      <w:b/>
      <w:bCs w:val="0"/>
      <w:smallCaps/>
      <w:sz w:val="36"/>
      <w:szCs w:val="36"/>
    </w:rPr>
  </w:style>
  <w:style w:type="paragraph" w:styleId="2">
    <w:name w:val="heading 2"/>
    <w:basedOn w:val="a"/>
    <w:next w:val="a"/>
    <w:link w:val="21"/>
    <w:uiPriority w:val="9"/>
    <w:unhideWhenUsed/>
    <w:qFormat/>
    <w:rsid w:val="00FE44C5"/>
    <w:pPr>
      <w:numPr>
        <w:numId w:val="4"/>
      </w:numPr>
      <w:tabs>
        <w:tab w:val="left" w:pos="709"/>
      </w:tabs>
      <w:spacing w:before="360" w:after="240"/>
      <w:ind w:left="709" w:hanging="283"/>
      <w:outlineLvl w:val="1"/>
    </w:pPr>
    <w:rPr>
      <w:rFonts w:cs="Arial"/>
      <w:b/>
      <w:color w:val="76923C" w:themeColor="accent3" w:themeShade="BF"/>
      <w:sz w:val="36"/>
      <w:szCs w:val="36"/>
      <w:lang w:eastAsia="en-US"/>
    </w:rPr>
  </w:style>
  <w:style w:type="paragraph" w:styleId="3">
    <w:name w:val="heading 3"/>
    <w:basedOn w:val="a"/>
    <w:next w:val="a"/>
    <w:link w:val="30"/>
    <w:unhideWhenUsed/>
    <w:qFormat/>
    <w:rsid w:val="00471E86"/>
    <w:pPr>
      <w:spacing w:before="360"/>
      <w:ind w:firstLine="0"/>
      <w:contextualSpacing/>
      <w:outlineLvl w:val="2"/>
    </w:pPr>
    <w:rPr>
      <w:rFonts w:ascii="Times New Roman Полужирный" w:eastAsiaTheme="majorEastAsia" w:hAnsi="Times New Roman Полужирный" w:cstheme="majorBidi"/>
      <w:b/>
      <w:bCs w:val="0"/>
      <w:color w:val="4F6228" w:themeColor="accent3" w:themeShade="80"/>
      <w:spacing w:val="-6"/>
      <w:sz w:val="32"/>
      <w:szCs w:val="32"/>
    </w:rPr>
  </w:style>
  <w:style w:type="paragraph" w:styleId="4">
    <w:name w:val="heading 4"/>
    <w:basedOn w:val="a"/>
    <w:next w:val="a"/>
    <w:link w:val="40"/>
    <w:uiPriority w:val="9"/>
    <w:unhideWhenUsed/>
    <w:qFormat/>
    <w:rsid w:val="00EF48D4"/>
    <w:pPr>
      <w:numPr>
        <w:ilvl w:val="3"/>
        <w:numId w:val="3"/>
      </w:num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
    <w:next w:val="a"/>
    <w:link w:val="50"/>
    <w:uiPriority w:val="9"/>
    <w:unhideWhenUsed/>
    <w:qFormat/>
    <w:rsid w:val="00EF48D4"/>
    <w:pPr>
      <w:numPr>
        <w:ilvl w:val="4"/>
        <w:numId w:val="3"/>
      </w:num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
    <w:next w:val="a"/>
    <w:link w:val="60"/>
    <w:uiPriority w:val="9"/>
    <w:unhideWhenUsed/>
    <w:qFormat/>
    <w:rsid w:val="00EF48D4"/>
    <w:pPr>
      <w:numPr>
        <w:ilvl w:val="5"/>
        <w:numId w:val="3"/>
      </w:num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
    <w:next w:val="a"/>
    <w:link w:val="70"/>
    <w:uiPriority w:val="9"/>
    <w:unhideWhenUsed/>
    <w:qFormat/>
    <w:rsid w:val="00EF48D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F48D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F48D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55C1B"/>
    <w:rPr>
      <w:rFonts w:ascii="Times New Roman Полужирный" w:eastAsiaTheme="majorEastAsia" w:hAnsi="Times New Roman Полужирный" w:cs="Times New Roman"/>
      <w:b/>
      <w:smallCaps/>
      <w:color w:val="262626"/>
      <w:sz w:val="36"/>
      <w:szCs w:val="36"/>
      <w:lang w:eastAsia="ru-RU"/>
    </w:rPr>
  </w:style>
  <w:style w:type="character" w:customStyle="1" w:styleId="21">
    <w:name w:val="Заголовок 2 Знак"/>
    <w:basedOn w:val="a0"/>
    <w:link w:val="2"/>
    <w:uiPriority w:val="9"/>
    <w:rsid w:val="00FE44C5"/>
    <w:rPr>
      <w:rFonts w:ascii="Times New Roman" w:eastAsia="Calibri" w:hAnsi="Times New Roman" w:cs="Arial"/>
      <w:b/>
      <w:bCs/>
      <w:color w:val="76923C" w:themeColor="accent3" w:themeShade="BF"/>
      <w:sz w:val="36"/>
      <w:szCs w:val="36"/>
    </w:rPr>
  </w:style>
  <w:style w:type="character" w:customStyle="1" w:styleId="30">
    <w:name w:val="Заголовок 3 Знак"/>
    <w:basedOn w:val="a0"/>
    <w:link w:val="3"/>
    <w:rsid w:val="00471E86"/>
    <w:rPr>
      <w:rFonts w:ascii="Times New Roman Полужирный" w:eastAsiaTheme="majorEastAsia" w:hAnsi="Times New Roman Полужирный" w:cstheme="majorBidi"/>
      <w:b/>
      <w:color w:val="4F6228" w:themeColor="accent3" w:themeShade="80"/>
      <w:spacing w:val="-6"/>
      <w:sz w:val="32"/>
      <w:szCs w:val="32"/>
      <w:lang w:eastAsia="ru-RU"/>
    </w:rPr>
  </w:style>
  <w:style w:type="character" w:customStyle="1" w:styleId="40">
    <w:name w:val="Заголовок 4 Знак"/>
    <w:basedOn w:val="a0"/>
    <w:link w:val="4"/>
    <w:uiPriority w:val="9"/>
    <w:rsid w:val="00EF48D4"/>
    <w:rPr>
      <w:rFonts w:asciiTheme="majorHAnsi" w:eastAsiaTheme="majorEastAsia" w:hAnsiTheme="majorHAnsi" w:cstheme="majorBidi"/>
      <w:b/>
      <w:color w:val="365F91" w:themeColor="accent1" w:themeShade="BF"/>
      <w:sz w:val="24"/>
      <w:lang w:eastAsia="ru-RU"/>
    </w:rPr>
  </w:style>
  <w:style w:type="character" w:customStyle="1" w:styleId="50">
    <w:name w:val="Заголовок 5 Знак"/>
    <w:basedOn w:val="a0"/>
    <w:link w:val="5"/>
    <w:uiPriority w:val="9"/>
    <w:rsid w:val="00EF48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0"/>
    <w:link w:val="6"/>
    <w:uiPriority w:val="9"/>
    <w:rsid w:val="00EF48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0"/>
    <w:link w:val="7"/>
    <w:uiPriority w:val="9"/>
    <w:rsid w:val="00EF48D4"/>
    <w:rPr>
      <w:rFonts w:asciiTheme="majorHAnsi" w:eastAsiaTheme="majorEastAsia" w:hAnsiTheme="majorHAnsi" w:cstheme="majorBidi"/>
      <w:bCs/>
      <w:i/>
      <w:iCs/>
      <w:color w:val="404040" w:themeColor="text1" w:themeTint="BF"/>
      <w:sz w:val="24"/>
      <w:szCs w:val="24"/>
      <w:lang w:eastAsia="ru-RU"/>
    </w:rPr>
  </w:style>
  <w:style w:type="character" w:customStyle="1" w:styleId="80">
    <w:name w:val="Заголовок 8 Знак"/>
    <w:basedOn w:val="a0"/>
    <w:link w:val="8"/>
    <w:uiPriority w:val="9"/>
    <w:rsid w:val="00EF48D4"/>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uiPriority w:val="9"/>
    <w:semiHidden/>
    <w:rsid w:val="00EF48D4"/>
    <w:rPr>
      <w:rFonts w:asciiTheme="majorHAnsi" w:eastAsiaTheme="majorEastAsia" w:hAnsiTheme="majorHAnsi" w:cstheme="majorBidi"/>
      <w:bCs/>
      <w:i/>
      <w:iCs/>
      <w:color w:val="404040" w:themeColor="text1" w:themeTint="BF"/>
      <w:sz w:val="20"/>
      <w:szCs w:val="20"/>
      <w:lang w:eastAsia="ru-RU"/>
    </w:rPr>
  </w:style>
  <w:style w:type="paragraph" w:styleId="a3">
    <w:name w:val="Balloon Text"/>
    <w:basedOn w:val="a"/>
    <w:link w:val="a4"/>
    <w:uiPriority w:val="99"/>
    <w:unhideWhenUsed/>
    <w:rsid w:val="00777AB7"/>
    <w:rPr>
      <w:rFonts w:ascii="Tahoma" w:hAnsi="Tahoma" w:cs="Tahoma"/>
      <w:sz w:val="16"/>
      <w:szCs w:val="16"/>
    </w:rPr>
  </w:style>
  <w:style w:type="character" w:customStyle="1" w:styleId="a4">
    <w:name w:val="Текст выноски Знак"/>
    <w:basedOn w:val="a0"/>
    <w:link w:val="a3"/>
    <w:uiPriority w:val="99"/>
    <w:rsid w:val="00777AB7"/>
    <w:rPr>
      <w:rFonts w:ascii="Tahoma" w:eastAsia="Times New Roman" w:hAnsi="Tahoma" w:cs="Tahoma"/>
      <w:bCs/>
      <w:sz w:val="16"/>
      <w:szCs w:val="16"/>
      <w:lang w:eastAsia="ru-RU"/>
    </w:rPr>
  </w:style>
  <w:style w:type="paragraph" w:styleId="a5">
    <w:name w:val="List Paragraph"/>
    <w:basedOn w:val="a"/>
    <w:link w:val="a6"/>
    <w:uiPriority w:val="34"/>
    <w:qFormat/>
    <w:rsid w:val="00004C22"/>
    <w:pPr>
      <w:ind w:left="720"/>
      <w:contextualSpacing/>
    </w:pPr>
  </w:style>
  <w:style w:type="paragraph" w:customStyle="1" w:styleId="a7">
    <w:name w:val="Подпись таблиц и рисунков"/>
    <w:basedOn w:val="a"/>
    <w:qFormat/>
    <w:rsid w:val="006F471C"/>
    <w:pPr>
      <w:ind w:firstLine="0"/>
    </w:pPr>
    <w:rPr>
      <w:rFonts w:ascii="Times New Roman Полужирный" w:hAnsi="Times New Roman Полужирный"/>
      <w:b/>
      <w:color w:val="4F6228" w:themeColor="accent3" w:themeShade="80"/>
      <w:sz w:val="22"/>
    </w:rPr>
  </w:style>
  <w:style w:type="character" w:customStyle="1" w:styleId="a8">
    <w:name w:val="Текст сноски Знак"/>
    <w:basedOn w:val="a0"/>
    <w:link w:val="a9"/>
    <w:uiPriority w:val="99"/>
    <w:locked/>
    <w:rsid w:val="00FD4A30"/>
    <w:rPr>
      <w:rFonts w:ascii="Calibri" w:eastAsia="Calibri" w:hAnsi="Calibri" w:cs="Times New Roman"/>
      <w:bCs/>
      <w:iCs/>
      <w:sz w:val="20"/>
      <w:szCs w:val="20"/>
      <w:lang w:eastAsia="ru-RU"/>
    </w:rPr>
  </w:style>
  <w:style w:type="character" w:customStyle="1" w:styleId="aa">
    <w:name w:val="Текст примечания Знак"/>
    <w:basedOn w:val="a0"/>
    <w:link w:val="ab"/>
    <w:uiPriority w:val="99"/>
    <w:semiHidden/>
    <w:locked/>
    <w:rsid w:val="00FD4A30"/>
    <w:rPr>
      <w:rFonts w:ascii="Times New Roman" w:eastAsia="Times New Roman" w:hAnsi="Times New Roman" w:cs="Times New Roman"/>
      <w:bCs/>
      <w:sz w:val="20"/>
      <w:szCs w:val="20"/>
      <w:lang w:eastAsia="ru-RU"/>
    </w:rPr>
  </w:style>
  <w:style w:type="table" w:customStyle="1" w:styleId="22">
    <w:name w:val="Т2"/>
    <w:basedOn w:val="a1"/>
    <w:uiPriority w:val="99"/>
    <w:rsid w:val="00B12D78"/>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Полужирный" w:hAnsi="Times New Roman Полужирный"/>
        <w:b/>
        <w:sz w:val="20"/>
      </w:rPr>
      <w:tblPr/>
      <w:tcPr>
        <w:shd w:val="clear" w:color="auto" w:fill="C2D69B" w:themeFill="accent3" w:themeFillTint="99"/>
      </w:tcPr>
    </w:tblStylePr>
  </w:style>
  <w:style w:type="character" w:customStyle="1" w:styleId="ac">
    <w:name w:val="Нижний колонтитул Знак"/>
    <w:basedOn w:val="a0"/>
    <w:link w:val="ad"/>
    <w:uiPriority w:val="99"/>
    <w:locked/>
    <w:rsid w:val="00FD4A30"/>
    <w:rPr>
      <w:rFonts w:ascii="Times New Roman" w:eastAsia="Times New Roman" w:hAnsi="Times New Roman" w:cs="Times New Roman"/>
      <w:bCs/>
      <w:sz w:val="28"/>
      <w:szCs w:val="28"/>
      <w:lang w:eastAsia="ru-RU"/>
    </w:rPr>
  </w:style>
  <w:style w:type="character" w:customStyle="1" w:styleId="ae">
    <w:name w:val="Текст концевой сноски Знак"/>
    <w:basedOn w:val="a0"/>
    <w:link w:val="af"/>
    <w:uiPriority w:val="99"/>
    <w:semiHidden/>
    <w:locked/>
    <w:rsid w:val="00FD4A30"/>
    <w:rPr>
      <w:rFonts w:ascii="Calibri" w:eastAsia="Calibri" w:hAnsi="Calibri" w:cs="Times New Roman"/>
      <w:bCs/>
      <w:iCs/>
      <w:sz w:val="20"/>
      <w:szCs w:val="20"/>
      <w:lang w:eastAsia="ru-RU"/>
    </w:rPr>
  </w:style>
  <w:style w:type="character" w:customStyle="1" w:styleId="af0">
    <w:name w:val="Название Знак"/>
    <w:basedOn w:val="a0"/>
    <w:link w:val="af1"/>
    <w:uiPriority w:val="10"/>
    <w:locked/>
    <w:rsid w:val="00FD4A30"/>
    <w:rPr>
      <w:rFonts w:asciiTheme="majorHAnsi" w:eastAsiaTheme="majorEastAsia" w:hAnsiTheme="majorHAnsi" w:cstheme="majorBidi"/>
      <w:b/>
      <w:bCs/>
      <w:color w:val="FFFFFF" w:themeColor="background1"/>
      <w:spacing w:val="10"/>
      <w:sz w:val="72"/>
      <w:szCs w:val="64"/>
      <w:lang w:eastAsia="ru-RU"/>
    </w:rPr>
  </w:style>
  <w:style w:type="character" w:customStyle="1" w:styleId="af2">
    <w:name w:val="Подзаголовок Знак"/>
    <w:basedOn w:val="a0"/>
    <w:link w:val="af3"/>
    <w:uiPriority w:val="11"/>
    <w:locked/>
    <w:rsid w:val="00F7169E"/>
    <w:rPr>
      <w:rFonts w:ascii="Times New Roman Полужирный" w:eastAsiaTheme="majorEastAsia" w:hAnsi="Times New Roman Полужирный" w:cstheme="majorBidi"/>
      <w:b/>
      <w:bCs/>
      <w:spacing w:val="-6"/>
      <w:kern w:val="32"/>
      <w:sz w:val="28"/>
      <w:szCs w:val="24"/>
    </w:rPr>
  </w:style>
  <w:style w:type="character" w:customStyle="1" w:styleId="31">
    <w:name w:val="Основной текст 3 Знак"/>
    <w:basedOn w:val="a0"/>
    <w:link w:val="32"/>
    <w:uiPriority w:val="99"/>
    <w:semiHidden/>
    <w:locked/>
    <w:rsid w:val="00FD4A30"/>
    <w:rPr>
      <w:rFonts w:ascii="Times New Roman" w:eastAsia="Times New Roman" w:hAnsi="Times New Roman" w:cs="Times New Roman"/>
      <w:bCs/>
      <w:sz w:val="16"/>
      <w:szCs w:val="16"/>
      <w:lang w:eastAsia="ru-RU"/>
    </w:rPr>
  </w:style>
  <w:style w:type="character" w:customStyle="1" w:styleId="af4">
    <w:name w:val="Схема документа Знак"/>
    <w:basedOn w:val="a0"/>
    <w:link w:val="af5"/>
    <w:uiPriority w:val="99"/>
    <w:semiHidden/>
    <w:locked/>
    <w:rsid w:val="00FD4A30"/>
    <w:rPr>
      <w:rFonts w:ascii="Tahoma" w:eastAsia="Times New Roman" w:hAnsi="Tahoma" w:cs="Tahoma"/>
      <w:bCs/>
      <w:sz w:val="16"/>
      <w:szCs w:val="16"/>
      <w:lang w:eastAsia="ru-RU"/>
    </w:rPr>
  </w:style>
  <w:style w:type="character" w:customStyle="1" w:styleId="af6">
    <w:name w:val="Текст Знак"/>
    <w:basedOn w:val="a0"/>
    <w:link w:val="af7"/>
    <w:locked/>
    <w:rsid w:val="00FD4A30"/>
    <w:rPr>
      <w:rFonts w:ascii="Courier New" w:eastAsia="Times New Roman" w:hAnsi="Courier New" w:cs="Times New Roman"/>
      <w:bCs/>
      <w:iCs/>
      <w:sz w:val="20"/>
      <w:szCs w:val="20"/>
      <w:lang w:eastAsia="ru-RU"/>
    </w:rPr>
  </w:style>
  <w:style w:type="paragraph" w:styleId="ab">
    <w:name w:val="annotation text"/>
    <w:basedOn w:val="a"/>
    <w:link w:val="aa"/>
    <w:uiPriority w:val="99"/>
    <w:semiHidden/>
    <w:unhideWhenUsed/>
    <w:rsid w:val="00FD4A30"/>
    <w:rPr>
      <w:sz w:val="20"/>
      <w:szCs w:val="20"/>
    </w:rPr>
  </w:style>
  <w:style w:type="character" w:customStyle="1" w:styleId="12">
    <w:name w:val="Текст примечания Знак1"/>
    <w:basedOn w:val="a0"/>
    <w:uiPriority w:val="99"/>
    <w:semiHidden/>
    <w:rsid w:val="00FD4A30"/>
    <w:rPr>
      <w:rFonts w:ascii="Times New Roman" w:eastAsia="Times New Roman" w:hAnsi="Times New Roman" w:cs="Times New Roman"/>
      <w:bCs/>
      <w:sz w:val="20"/>
      <w:szCs w:val="20"/>
      <w:lang w:eastAsia="ru-RU"/>
    </w:rPr>
  </w:style>
  <w:style w:type="character" w:customStyle="1" w:styleId="af8">
    <w:name w:val="Тема примечания Знак"/>
    <w:basedOn w:val="aa"/>
    <w:link w:val="af9"/>
    <w:uiPriority w:val="99"/>
    <w:semiHidden/>
    <w:locked/>
    <w:rsid w:val="00FD4A30"/>
    <w:rPr>
      <w:rFonts w:ascii="Times New Roman" w:eastAsia="Times New Roman" w:hAnsi="Times New Roman" w:cs="Times New Roman"/>
      <w:b/>
      <w:bCs w:val="0"/>
      <w:sz w:val="20"/>
      <w:szCs w:val="20"/>
      <w:lang w:eastAsia="ru-RU"/>
    </w:rPr>
  </w:style>
  <w:style w:type="character" w:customStyle="1" w:styleId="afa">
    <w:name w:val="Цитата Знак"/>
    <w:basedOn w:val="a0"/>
    <w:link w:val="afb"/>
    <w:uiPriority w:val="29"/>
    <w:locked/>
    <w:rsid w:val="00FD4A30"/>
    <w:rPr>
      <w:rFonts w:ascii="Times New Roman" w:eastAsia="Times New Roman" w:hAnsi="Times New Roman" w:cs="Times New Roman"/>
      <w:b/>
      <w:bCs/>
      <w:i/>
      <w:color w:val="C0504D" w:themeColor="accent2"/>
      <w:sz w:val="28"/>
      <w:szCs w:val="28"/>
      <w:lang w:eastAsia="ru-RU"/>
    </w:rPr>
  </w:style>
  <w:style w:type="character" w:customStyle="1" w:styleId="afc">
    <w:name w:val="Выделенная цитата Знак"/>
    <w:basedOn w:val="a0"/>
    <w:link w:val="afd"/>
    <w:uiPriority w:val="30"/>
    <w:locked/>
    <w:rsid w:val="00FD4A30"/>
    <w:rPr>
      <w:rFonts w:asciiTheme="majorHAnsi" w:eastAsiaTheme="majorEastAsia" w:hAnsiTheme="majorHAnsi" w:cstheme="majorBidi"/>
      <w:b/>
      <w:i/>
      <w:color w:val="C0504D" w:themeColor="accent2"/>
      <w:sz w:val="20"/>
      <w:szCs w:val="20"/>
      <w:lang w:eastAsia="ru-RU"/>
    </w:rPr>
  </w:style>
  <w:style w:type="paragraph" w:customStyle="1" w:styleId="afe">
    <w:name w:val="Подраздел"/>
    <w:qFormat/>
    <w:rsid w:val="00FD4A30"/>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13">
    <w:name w:val="Абзац списка1"/>
    <w:basedOn w:val="a"/>
    <w:rsid w:val="00FD4A30"/>
    <w:pPr>
      <w:spacing w:after="200" w:line="276" w:lineRule="auto"/>
      <w:ind w:left="720" w:firstLine="0"/>
      <w:contextualSpacing/>
    </w:pPr>
    <w:rPr>
      <w:rFonts w:ascii="Calibri" w:hAnsi="Calibri"/>
      <w:iCs/>
      <w:sz w:val="20"/>
      <w:szCs w:val="20"/>
      <w:lang w:val="en-US"/>
    </w:rPr>
  </w:style>
  <w:style w:type="paragraph" w:customStyle="1" w:styleId="aff">
    <w:name w:val="Нормальный (таблица)"/>
    <w:basedOn w:val="a"/>
    <w:next w:val="a"/>
    <w:uiPriority w:val="99"/>
    <w:rsid w:val="00FD4A30"/>
    <w:pPr>
      <w:widowControl w:val="0"/>
      <w:ind w:firstLine="0"/>
    </w:pPr>
    <w:rPr>
      <w:rFonts w:ascii="Arial" w:hAnsi="Arial" w:cs="Arial"/>
      <w:iCs/>
    </w:rPr>
  </w:style>
  <w:style w:type="paragraph" w:customStyle="1" w:styleId="aff0">
    <w:name w:val="Прижатый влево"/>
    <w:basedOn w:val="a"/>
    <w:next w:val="a"/>
    <w:rsid w:val="00FD4A30"/>
    <w:pPr>
      <w:widowControl w:val="0"/>
      <w:ind w:firstLine="0"/>
    </w:pPr>
    <w:rPr>
      <w:rFonts w:ascii="Arial" w:hAnsi="Arial" w:cs="Arial"/>
      <w:iCs/>
    </w:rPr>
  </w:style>
  <w:style w:type="character" w:customStyle="1" w:styleId="14">
    <w:name w:val="Стиль 14 пт полужирный Знак"/>
    <w:link w:val="140"/>
    <w:uiPriority w:val="99"/>
    <w:locked/>
    <w:rsid w:val="00FD4A30"/>
    <w:rPr>
      <w:rFonts w:ascii="Times New Roman" w:eastAsia="Times New Roman" w:hAnsi="Times New Roman" w:cs="Times New Roman"/>
      <w:b/>
      <w:bCs/>
      <w:iCs/>
      <w:sz w:val="28"/>
      <w:szCs w:val="28"/>
      <w:lang w:eastAsia="ru-RU"/>
    </w:rPr>
  </w:style>
  <w:style w:type="paragraph" w:customStyle="1" w:styleId="140">
    <w:name w:val="Стиль 14 пт полужирный"/>
    <w:basedOn w:val="a"/>
    <w:link w:val="14"/>
    <w:uiPriority w:val="99"/>
    <w:rsid w:val="00FD4A30"/>
    <w:pPr>
      <w:ind w:firstLine="0"/>
      <w:outlineLvl w:val="0"/>
    </w:pPr>
    <w:rPr>
      <w:b/>
      <w:iCs/>
    </w:rPr>
  </w:style>
  <w:style w:type="paragraph" w:customStyle="1" w:styleId="15">
    <w:name w:val="Без интервала1"/>
    <w:uiPriority w:val="99"/>
    <w:qFormat/>
    <w:rsid w:val="00FD4A30"/>
    <w:pPr>
      <w:autoSpaceDN w:val="0"/>
      <w:spacing w:after="0" w:line="240" w:lineRule="auto"/>
    </w:pPr>
    <w:rPr>
      <w:rFonts w:ascii="Calibri" w:eastAsia="Times New Roman" w:hAnsi="Calibri" w:cs="Times New Roman"/>
    </w:rPr>
  </w:style>
  <w:style w:type="character" w:customStyle="1" w:styleId="114">
    <w:name w:val="Стиль Заголовок 1 + 14 пт Знак"/>
    <w:link w:val="1140"/>
    <w:uiPriority w:val="99"/>
    <w:locked/>
    <w:rsid w:val="00FD4A30"/>
    <w:rPr>
      <w:rFonts w:ascii="Times New Roman" w:eastAsia="Calibri" w:hAnsi="Times New Roman" w:cs="Times New Roman"/>
      <w:bCs/>
      <w:color w:val="365F91"/>
      <w:sz w:val="48"/>
      <w:szCs w:val="28"/>
      <w:lang w:eastAsia="ru-RU"/>
    </w:rPr>
  </w:style>
  <w:style w:type="paragraph" w:customStyle="1" w:styleId="1140">
    <w:name w:val="Стиль Заголовок 1 + 14 пт"/>
    <w:basedOn w:val="10"/>
    <w:next w:val="10"/>
    <w:link w:val="114"/>
    <w:uiPriority w:val="99"/>
    <w:rsid w:val="00FD4A30"/>
    <w:pPr>
      <w:keepLines w:val="0"/>
      <w:spacing w:before="240"/>
      <w:jc w:val="center"/>
    </w:pPr>
    <w:rPr>
      <w:rFonts w:ascii="Times New Roman" w:eastAsia="Calibri" w:hAnsi="Times New Roman"/>
      <w:b w:val="0"/>
      <w:color w:val="365F91"/>
      <w:sz w:val="48"/>
    </w:rPr>
  </w:style>
  <w:style w:type="paragraph" w:customStyle="1" w:styleId="Default">
    <w:name w:val="Default"/>
    <w:rsid w:val="00FD4A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
    <w:next w:val="a"/>
    <w:uiPriority w:val="11"/>
    <w:qFormat/>
    <w:rsid w:val="00FD4A30"/>
    <w:pPr>
      <w:spacing w:before="200" w:after="360"/>
      <w:ind w:firstLine="0"/>
    </w:pPr>
    <w:rPr>
      <w:rFonts w:ascii="Arial Narrow" w:eastAsiaTheme="majorEastAsia" w:hAnsi="Arial Narrow" w:cstheme="majorBidi"/>
      <w:b/>
      <w:color w:val="76923C" w:themeColor="accent3" w:themeShade="BF"/>
      <w:sz w:val="32"/>
    </w:rPr>
  </w:style>
  <w:style w:type="paragraph" w:styleId="af1">
    <w:name w:val="Title"/>
    <w:basedOn w:val="a"/>
    <w:next w:val="a"/>
    <w:link w:val="af0"/>
    <w:uiPriority w:val="10"/>
    <w:qFormat/>
    <w:rsid w:val="00FD4A30"/>
    <w:pPr>
      <w:pBdr>
        <w:bottom w:val="single" w:sz="8" w:space="4" w:color="4F81BD" w:themeColor="accent1"/>
      </w:pBdr>
      <w:spacing w:after="300"/>
      <w:contextualSpacing/>
    </w:pPr>
    <w:rPr>
      <w:rFonts w:asciiTheme="majorHAnsi" w:eastAsiaTheme="majorEastAsia" w:hAnsiTheme="majorHAnsi" w:cstheme="majorBidi"/>
      <w:b/>
      <w:color w:val="FFFFFF" w:themeColor="background1"/>
      <w:spacing w:val="10"/>
      <w:sz w:val="72"/>
      <w:szCs w:val="64"/>
    </w:rPr>
  </w:style>
  <w:style w:type="paragraph" w:styleId="af3">
    <w:name w:val="Subtitle"/>
    <w:basedOn w:val="a"/>
    <w:next w:val="a"/>
    <w:link w:val="af2"/>
    <w:uiPriority w:val="11"/>
    <w:qFormat/>
    <w:rsid w:val="00F7169E"/>
    <w:pPr>
      <w:numPr>
        <w:ilvl w:val="1"/>
      </w:numPr>
      <w:spacing w:before="120" w:after="240"/>
      <w:ind w:left="709" w:firstLine="709"/>
    </w:pPr>
    <w:rPr>
      <w:rFonts w:ascii="Times New Roman Полужирный" w:eastAsiaTheme="majorEastAsia" w:hAnsi="Times New Roman Полужирный" w:cstheme="majorBidi"/>
      <w:b/>
      <w:color w:val="auto"/>
      <w:spacing w:val="-6"/>
      <w:kern w:val="32"/>
      <w:sz w:val="28"/>
      <w:lang w:eastAsia="en-US"/>
    </w:rPr>
  </w:style>
  <w:style w:type="paragraph" w:styleId="afb">
    <w:name w:val="Block Text"/>
    <w:basedOn w:val="a"/>
    <w:next w:val="a"/>
    <w:link w:val="afa"/>
    <w:uiPriority w:val="29"/>
    <w:qFormat/>
    <w:rsid w:val="00FD4A30"/>
    <w:rPr>
      <w:b/>
      <w:i/>
      <w:color w:val="C0504D" w:themeColor="accent2"/>
    </w:rPr>
  </w:style>
  <w:style w:type="paragraph" w:styleId="afd">
    <w:name w:val="Intense Quote"/>
    <w:basedOn w:val="a"/>
    <w:next w:val="a"/>
    <w:link w:val="afc"/>
    <w:uiPriority w:val="30"/>
    <w:qFormat/>
    <w:rsid w:val="00FD4A30"/>
    <w:pPr>
      <w:pBdr>
        <w:bottom w:val="single" w:sz="4" w:space="4" w:color="4F81BD" w:themeColor="accent1"/>
      </w:pBdr>
      <w:spacing w:before="200" w:after="280"/>
      <w:ind w:left="936" w:right="936"/>
    </w:pPr>
    <w:rPr>
      <w:rFonts w:asciiTheme="majorHAnsi" w:eastAsiaTheme="majorEastAsia" w:hAnsiTheme="majorHAnsi" w:cstheme="majorBidi"/>
      <w:b/>
      <w:bCs w:val="0"/>
      <w:i/>
      <w:color w:val="C0504D" w:themeColor="accent2"/>
      <w:sz w:val="20"/>
      <w:szCs w:val="20"/>
    </w:rPr>
  </w:style>
  <w:style w:type="character" w:customStyle="1" w:styleId="17">
    <w:name w:val="Текст выноски Знак1"/>
    <w:basedOn w:val="a0"/>
    <w:semiHidden/>
    <w:rsid w:val="00FD4A30"/>
    <w:rPr>
      <w:rFonts w:ascii="Tahoma" w:eastAsia="Times New Roman" w:hAnsi="Tahoma" w:cs="Tahoma"/>
      <w:bCs/>
      <w:sz w:val="16"/>
      <w:szCs w:val="16"/>
      <w:lang w:eastAsia="ru-RU"/>
    </w:rPr>
  </w:style>
  <w:style w:type="paragraph" w:styleId="ad">
    <w:name w:val="footer"/>
    <w:basedOn w:val="a"/>
    <w:link w:val="ac"/>
    <w:uiPriority w:val="99"/>
    <w:unhideWhenUsed/>
    <w:rsid w:val="00FD4A30"/>
    <w:pPr>
      <w:tabs>
        <w:tab w:val="center" w:pos="4677"/>
        <w:tab w:val="right" w:pos="9355"/>
      </w:tabs>
    </w:pPr>
  </w:style>
  <w:style w:type="paragraph" w:styleId="af5">
    <w:name w:val="Document Map"/>
    <w:basedOn w:val="a"/>
    <w:link w:val="af4"/>
    <w:uiPriority w:val="99"/>
    <w:semiHidden/>
    <w:unhideWhenUsed/>
    <w:rsid w:val="00FD4A30"/>
    <w:rPr>
      <w:rFonts w:ascii="Tahoma" w:hAnsi="Tahoma" w:cs="Tahoma"/>
      <w:sz w:val="16"/>
      <w:szCs w:val="16"/>
    </w:rPr>
  </w:style>
  <w:style w:type="character" w:customStyle="1" w:styleId="18">
    <w:name w:val="Схема документа Знак1"/>
    <w:basedOn w:val="a0"/>
    <w:uiPriority w:val="99"/>
    <w:semiHidden/>
    <w:rsid w:val="00FD4A30"/>
    <w:rPr>
      <w:rFonts w:ascii="Tahoma" w:eastAsia="Times New Roman" w:hAnsi="Tahoma" w:cs="Tahoma"/>
      <w:bCs/>
      <w:sz w:val="16"/>
      <w:szCs w:val="16"/>
      <w:lang w:eastAsia="ru-RU"/>
    </w:rPr>
  </w:style>
  <w:style w:type="paragraph" w:styleId="32">
    <w:name w:val="Body Text 3"/>
    <w:basedOn w:val="a"/>
    <w:link w:val="31"/>
    <w:uiPriority w:val="99"/>
    <w:semiHidden/>
    <w:unhideWhenUsed/>
    <w:rsid w:val="00FD4A30"/>
    <w:rPr>
      <w:sz w:val="16"/>
      <w:szCs w:val="16"/>
    </w:rPr>
  </w:style>
  <w:style w:type="paragraph" w:styleId="af9">
    <w:name w:val="annotation subject"/>
    <w:basedOn w:val="ab"/>
    <w:next w:val="ab"/>
    <w:link w:val="af8"/>
    <w:uiPriority w:val="99"/>
    <w:semiHidden/>
    <w:unhideWhenUsed/>
    <w:rsid w:val="00FD4A30"/>
    <w:rPr>
      <w:b/>
      <w:bCs w:val="0"/>
    </w:rPr>
  </w:style>
  <w:style w:type="character" w:customStyle="1" w:styleId="19">
    <w:name w:val="Тема примечания Знак1"/>
    <w:basedOn w:val="12"/>
    <w:uiPriority w:val="99"/>
    <w:semiHidden/>
    <w:rsid w:val="00FD4A30"/>
    <w:rPr>
      <w:rFonts w:ascii="Times New Roman" w:eastAsia="Times New Roman" w:hAnsi="Times New Roman" w:cs="Times New Roman"/>
      <w:b/>
      <w:bCs/>
      <w:sz w:val="20"/>
      <w:szCs w:val="20"/>
      <w:lang w:eastAsia="ru-RU"/>
    </w:rPr>
  </w:style>
  <w:style w:type="paragraph" w:styleId="a9">
    <w:name w:val="footnote text"/>
    <w:basedOn w:val="a"/>
    <w:link w:val="a8"/>
    <w:uiPriority w:val="99"/>
    <w:unhideWhenUsed/>
    <w:rsid w:val="00FD4A30"/>
    <w:rPr>
      <w:rFonts w:ascii="Calibri" w:hAnsi="Calibri"/>
      <w:iCs/>
      <w:sz w:val="20"/>
      <w:szCs w:val="20"/>
    </w:rPr>
  </w:style>
  <w:style w:type="character" w:customStyle="1" w:styleId="1a">
    <w:name w:val="Текст сноски Знак1"/>
    <w:basedOn w:val="a0"/>
    <w:uiPriority w:val="99"/>
    <w:semiHidden/>
    <w:rsid w:val="00FD4A30"/>
    <w:rPr>
      <w:rFonts w:ascii="Times New Roman" w:eastAsia="Times New Roman" w:hAnsi="Times New Roman" w:cs="Times New Roman"/>
      <w:bCs/>
      <w:sz w:val="20"/>
      <w:szCs w:val="20"/>
      <w:lang w:eastAsia="ru-RU"/>
    </w:rPr>
  </w:style>
  <w:style w:type="character" w:customStyle="1" w:styleId="1b">
    <w:name w:val="Просмотренная гиперссылка1"/>
    <w:basedOn w:val="a0"/>
    <w:uiPriority w:val="99"/>
    <w:semiHidden/>
    <w:rsid w:val="00FD4A30"/>
    <w:rPr>
      <w:color w:val="800080"/>
      <w:u w:val="single"/>
    </w:rPr>
  </w:style>
  <w:style w:type="paragraph" w:styleId="af7">
    <w:name w:val="Plain Text"/>
    <w:basedOn w:val="a"/>
    <w:link w:val="af6"/>
    <w:unhideWhenUsed/>
    <w:rsid w:val="00FD4A30"/>
    <w:rPr>
      <w:rFonts w:ascii="Courier New" w:hAnsi="Courier New"/>
      <w:iCs/>
      <w:sz w:val="20"/>
      <w:szCs w:val="20"/>
    </w:rPr>
  </w:style>
  <w:style w:type="character" w:customStyle="1" w:styleId="1c">
    <w:name w:val="Текст Знак1"/>
    <w:basedOn w:val="a0"/>
    <w:semiHidden/>
    <w:rsid w:val="00FD4A30"/>
    <w:rPr>
      <w:rFonts w:ascii="Consolas" w:eastAsia="Times New Roman" w:hAnsi="Consolas" w:cs="Consolas"/>
      <w:bCs/>
      <w:sz w:val="21"/>
      <w:szCs w:val="21"/>
      <w:lang w:eastAsia="ru-RU"/>
    </w:rPr>
  </w:style>
  <w:style w:type="paragraph" w:styleId="af">
    <w:name w:val="endnote text"/>
    <w:basedOn w:val="a"/>
    <w:link w:val="ae"/>
    <w:uiPriority w:val="99"/>
    <w:semiHidden/>
    <w:unhideWhenUsed/>
    <w:rsid w:val="00FD4A30"/>
    <w:rPr>
      <w:rFonts w:ascii="Calibri" w:hAnsi="Calibri"/>
      <w:iCs/>
      <w:sz w:val="20"/>
      <w:szCs w:val="20"/>
    </w:rPr>
  </w:style>
  <w:style w:type="character" w:customStyle="1" w:styleId="1d">
    <w:name w:val="Текст концевой сноски Знак1"/>
    <w:basedOn w:val="a0"/>
    <w:uiPriority w:val="99"/>
    <w:semiHidden/>
    <w:rsid w:val="00FD4A30"/>
    <w:rPr>
      <w:rFonts w:ascii="Times New Roman" w:eastAsia="Times New Roman" w:hAnsi="Times New Roman" w:cs="Times New Roman"/>
      <w:bCs/>
      <w:sz w:val="20"/>
      <w:szCs w:val="20"/>
      <w:lang w:eastAsia="ru-RU"/>
    </w:rPr>
  </w:style>
  <w:style w:type="table" w:styleId="aff1">
    <w:name w:val="Table Grid"/>
    <w:basedOn w:val="a1"/>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Dark List Accent 1"/>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0">
    <w:name w:val="Colorful Shading Accent 1"/>
    <w:basedOn w:val="a1"/>
    <w:uiPriority w:val="71"/>
    <w:rsid w:val="00FD4A30"/>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
    <w:name w:val="Colorful Grid Accent 1"/>
    <w:basedOn w:val="a1"/>
    <w:uiPriority w:val="73"/>
    <w:rsid w:val="00FD4A30"/>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1"/>
    <w:uiPriority w:val="69"/>
    <w:rsid w:val="00FD4A30"/>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1">
    <w:name w:val="Средняя заливка 2 - Акцент 1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e">
    <w:name w:val="Сетка таблицы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Таблица-сетка 2 — акцент 5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FD4A30"/>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FD4A30"/>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FD4A30"/>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1"/>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Таблица-сетка 6 цветная — акцент 211"/>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
    <w:name w:val="Сетка таблицы7"/>
    <w:basedOn w:val="a1"/>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емный список - Акцент 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uiPriority w:val="69"/>
    <w:rsid w:val="00FD4A30"/>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
    <w:name w:val="Сетка таблицы8"/>
    <w:basedOn w:val="a1"/>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1"/>
    <w:uiPriority w:val="71"/>
    <w:rsid w:val="00FD4A30"/>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FD4A30"/>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FD4A30"/>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FD4A30"/>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2">
    <w:name w:val="Темный список - Акцент 1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uiPriority w:val="69"/>
    <w:rsid w:val="00FD4A30"/>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
    <w:name w:val="Сетка таблицы9"/>
    <w:basedOn w:val="a1"/>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0">
    <w:name w:val="Цветная заливка - Акцент 12"/>
    <w:basedOn w:val="a1"/>
    <w:uiPriority w:val="71"/>
    <w:rsid w:val="00FD4A30"/>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FD4A30"/>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FD4A30"/>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FD4A30"/>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1"/>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2"/>
    <w:basedOn w:val="a1"/>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Темный список - Акцент 1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uiPriority w:val="69"/>
    <w:rsid w:val="00FD4A30"/>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1"/>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Цветная заливка - Акцент 111"/>
    <w:basedOn w:val="a1"/>
    <w:uiPriority w:val="71"/>
    <w:rsid w:val="00FD4A30"/>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FD4A30"/>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FD4A30"/>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FD4A30"/>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1">
    <w:name w:val="List Table 2 Accent 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0">
    <w:name w:val="Стиль2"/>
    <w:uiPriority w:val="99"/>
    <w:rsid w:val="00FD4A30"/>
    <w:pPr>
      <w:numPr>
        <w:numId w:val="1"/>
      </w:numPr>
    </w:pPr>
  </w:style>
  <w:style w:type="paragraph" w:styleId="1f">
    <w:name w:val="toc 1"/>
    <w:basedOn w:val="a"/>
    <w:next w:val="a"/>
    <w:autoRedefine/>
    <w:uiPriority w:val="39"/>
    <w:unhideWhenUsed/>
    <w:qFormat/>
    <w:rsid w:val="00545E0A"/>
    <w:pPr>
      <w:tabs>
        <w:tab w:val="right" w:leader="dot" w:pos="9628"/>
      </w:tabs>
      <w:spacing w:after="0"/>
      <w:ind w:firstLine="0"/>
      <w:jc w:val="left"/>
    </w:pPr>
    <w:rPr>
      <w:rFonts w:asciiTheme="minorHAnsi" w:hAnsiTheme="minorHAnsi" w:cstheme="minorHAnsi"/>
      <w:b/>
      <w:caps/>
      <w:sz w:val="22"/>
      <w:szCs w:val="22"/>
    </w:rPr>
  </w:style>
  <w:style w:type="paragraph" w:styleId="24">
    <w:name w:val="toc 2"/>
    <w:basedOn w:val="a"/>
    <w:next w:val="a"/>
    <w:autoRedefine/>
    <w:uiPriority w:val="39"/>
    <w:unhideWhenUsed/>
    <w:qFormat/>
    <w:rsid w:val="001558B7"/>
    <w:pPr>
      <w:tabs>
        <w:tab w:val="left" w:pos="426"/>
        <w:tab w:val="left" w:pos="567"/>
        <w:tab w:val="right" w:leader="dot" w:pos="9628"/>
      </w:tabs>
      <w:spacing w:before="60" w:after="60"/>
      <w:ind w:left="426" w:hanging="426"/>
      <w:jc w:val="left"/>
    </w:pPr>
    <w:rPr>
      <w:rFonts w:asciiTheme="minorHAnsi" w:hAnsiTheme="minorHAnsi" w:cstheme="minorHAnsi"/>
      <w:b/>
      <w:smallCaps/>
      <w:sz w:val="22"/>
      <w:szCs w:val="22"/>
    </w:rPr>
  </w:style>
  <w:style w:type="paragraph" w:styleId="aff2">
    <w:name w:val="header"/>
    <w:basedOn w:val="a"/>
    <w:link w:val="aff3"/>
    <w:uiPriority w:val="99"/>
    <w:unhideWhenUsed/>
    <w:rsid w:val="00C508C2"/>
    <w:pPr>
      <w:tabs>
        <w:tab w:val="center" w:pos="4677"/>
        <w:tab w:val="right" w:pos="9355"/>
      </w:tabs>
      <w:spacing w:after="0"/>
    </w:pPr>
  </w:style>
  <w:style w:type="character" w:customStyle="1" w:styleId="aff3">
    <w:name w:val="Верхний колонтитул Знак"/>
    <w:basedOn w:val="a0"/>
    <w:link w:val="aff2"/>
    <w:uiPriority w:val="99"/>
    <w:rsid w:val="00C508C2"/>
    <w:rPr>
      <w:rFonts w:ascii="Times New Roman" w:eastAsia="Calibri" w:hAnsi="Times New Roman" w:cs="Times New Roman"/>
      <w:bCs/>
      <w:color w:val="262626"/>
      <w:sz w:val="24"/>
      <w:szCs w:val="24"/>
      <w:lang w:eastAsia="ru-RU"/>
    </w:rPr>
  </w:style>
  <w:style w:type="paragraph" w:styleId="aff4">
    <w:name w:val="caption"/>
    <w:basedOn w:val="a"/>
    <w:next w:val="a"/>
    <w:uiPriority w:val="35"/>
    <w:unhideWhenUsed/>
    <w:qFormat/>
    <w:rsid w:val="00EC7819"/>
    <w:pPr>
      <w:spacing w:after="200"/>
    </w:pPr>
    <w:rPr>
      <w:b/>
      <w:bCs w:val="0"/>
      <w:color w:val="4F81BD" w:themeColor="accent1"/>
      <w:sz w:val="18"/>
      <w:szCs w:val="18"/>
    </w:rPr>
  </w:style>
  <w:style w:type="character" w:styleId="aff5">
    <w:name w:val="footnote reference"/>
    <w:uiPriority w:val="99"/>
    <w:unhideWhenUsed/>
    <w:rsid w:val="008F287C"/>
    <w:rPr>
      <w:vertAlign w:val="superscript"/>
    </w:rPr>
  </w:style>
  <w:style w:type="paragraph" w:customStyle="1" w:styleId="-112">
    <w:name w:val="Цветной список - Акцент 11"/>
    <w:basedOn w:val="a"/>
    <w:link w:val="-13"/>
    <w:qFormat/>
    <w:rsid w:val="008F287C"/>
    <w:pPr>
      <w:widowControl w:val="0"/>
      <w:tabs>
        <w:tab w:val="left" w:pos="993"/>
      </w:tabs>
      <w:autoSpaceDE w:val="0"/>
      <w:adjustRightInd w:val="0"/>
      <w:spacing w:before="120" w:after="60"/>
      <w:ind w:left="360" w:hanging="360"/>
    </w:pPr>
    <w:rPr>
      <w:rFonts w:ascii="Times New Roman CYR" w:eastAsia="Times New Roman" w:hAnsi="Times New Roman CYR"/>
      <w:bCs w:val="0"/>
      <w:color w:val="auto"/>
    </w:rPr>
  </w:style>
  <w:style w:type="character" w:customStyle="1" w:styleId="-13">
    <w:name w:val="Цветной список - Акцент 1 Знак"/>
    <w:link w:val="-112"/>
    <w:locked/>
    <w:rsid w:val="008F287C"/>
    <w:rPr>
      <w:rFonts w:ascii="Times New Roman CYR" w:eastAsia="Times New Roman" w:hAnsi="Times New Roman CYR" w:cs="Times New Roman"/>
      <w:sz w:val="24"/>
      <w:szCs w:val="24"/>
    </w:rPr>
  </w:style>
  <w:style w:type="table" w:customStyle="1" w:styleId="100">
    <w:name w:val="Сетка таблицы10"/>
    <w:basedOn w:val="a1"/>
    <w:next w:val="aff1"/>
    <w:uiPriority w:val="59"/>
    <w:rsid w:val="00EE313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Intense Emphasis"/>
    <w:uiPriority w:val="21"/>
    <w:qFormat/>
    <w:rsid w:val="008734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7">
    <w:name w:val="Strong"/>
    <w:uiPriority w:val="22"/>
    <w:qFormat/>
    <w:rsid w:val="008734EE"/>
    <w:rPr>
      <w:b/>
      <w:bCs/>
      <w:spacing w:val="0"/>
    </w:rPr>
  </w:style>
  <w:style w:type="character" w:styleId="aff8">
    <w:name w:val="Emphasis"/>
    <w:uiPriority w:val="20"/>
    <w:qFormat/>
    <w:rsid w:val="008734EE"/>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f9">
    <w:name w:val="No Spacing"/>
    <w:basedOn w:val="a"/>
    <w:link w:val="affa"/>
    <w:uiPriority w:val="1"/>
    <w:qFormat/>
    <w:rsid w:val="008734EE"/>
    <w:pPr>
      <w:autoSpaceDE w:val="0"/>
      <w:adjustRightInd w:val="0"/>
      <w:spacing w:after="0"/>
      <w:ind w:firstLine="426"/>
    </w:pPr>
    <w:rPr>
      <w:rFonts w:eastAsia="Times New Roman"/>
      <w:color w:val="auto"/>
      <w:sz w:val="28"/>
      <w:szCs w:val="28"/>
    </w:rPr>
  </w:style>
  <w:style w:type="character" w:styleId="affb">
    <w:name w:val="Subtle Emphasis"/>
    <w:uiPriority w:val="19"/>
    <w:qFormat/>
    <w:rsid w:val="008734EE"/>
    <w:rPr>
      <w:rFonts w:asciiTheme="majorHAnsi" w:eastAsiaTheme="majorEastAsia" w:hAnsiTheme="majorHAnsi" w:cstheme="majorBidi"/>
      <w:b/>
      <w:i/>
      <w:color w:val="4F81BD" w:themeColor="accent1"/>
    </w:rPr>
  </w:style>
  <w:style w:type="character" w:styleId="affc">
    <w:name w:val="Subtle Reference"/>
    <w:uiPriority w:val="31"/>
    <w:qFormat/>
    <w:rsid w:val="008734EE"/>
    <w:rPr>
      <w:i/>
      <w:iCs/>
      <w:smallCaps/>
      <w:color w:val="C0504D" w:themeColor="accent2"/>
      <w:u w:color="C0504D" w:themeColor="accent2"/>
    </w:rPr>
  </w:style>
  <w:style w:type="character" w:styleId="affd">
    <w:name w:val="Intense Reference"/>
    <w:uiPriority w:val="32"/>
    <w:qFormat/>
    <w:rsid w:val="008734EE"/>
    <w:rPr>
      <w:b/>
      <w:bCs/>
      <w:i/>
      <w:iCs/>
      <w:smallCaps/>
      <w:color w:val="C0504D" w:themeColor="accent2"/>
      <w:u w:color="C0504D" w:themeColor="accent2"/>
    </w:rPr>
  </w:style>
  <w:style w:type="character" w:styleId="affe">
    <w:name w:val="Book Title"/>
    <w:uiPriority w:val="33"/>
    <w:qFormat/>
    <w:rsid w:val="008734EE"/>
    <w:rPr>
      <w:rFonts w:asciiTheme="majorHAnsi" w:eastAsiaTheme="majorEastAsia" w:hAnsiTheme="majorHAnsi" w:cstheme="majorBidi"/>
      <w:b/>
      <w:bCs/>
      <w:smallCaps/>
      <w:color w:val="C0504D" w:themeColor="accent2"/>
      <w:u w:val="single"/>
    </w:rPr>
  </w:style>
  <w:style w:type="paragraph" w:styleId="afff">
    <w:name w:val="TOC Heading"/>
    <w:basedOn w:val="10"/>
    <w:next w:val="a"/>
    <w:uiPriority w:val="39"/>
    <w:unhideWhenUsed/>
    <w:qFormat/>
    <w:rsid w:val="008734EE"/>
    <w:pPr>
      <w:keepNext w:val="0"/>
      <w:keepLines w:val="0"/>
      <w:shd w:val="clear" w:color="auto" w:fill="76923C" w:themeFill="accent3" w:themeFillShade="BF"/>
      <w:autoSpaceDE w:val="0"/>
      <w:adjustRightInd w:val="0"/>
      <w:spacing w:before="0" w:after="0"/>
      <w:ind w:firstLine="426"/>
      <w:outlineLvl w:val="9"/>
    </w:pPr>
    <w:rPr>
      <w:rFonts w:ascii="Arial" w:eastAsia="Times New Roman" w:hAnsi="Arial"/>
      <w:iCs/>
      <w:smallCaps w:val="0"/>
      <w:color w:val="FFFFFF"/>
    </w:rPr>
  </w:style>
  <w:style w:type="character" w:customStyle="1" w:styleId="affa">
    <w:name w:val="Без интервала Знак"/>
    <w:basedOn w:val="a0"/>
    <w:link w:val="aff9"/>
    <w:uiPriority w:val="1"/>
    <w:rsid w:val="008734EE"/>
    <w:rPr>
      <w:rFonts w:ascii="Times New Roman" w:eastAsia="Times New Roman" w:hAnsi="Times New Roman" w:cs="Times New Roman"/>
      <w:bCs/>
      <w:sz w:val="28"/>
      <w:szCs w:val="28"/>
      <w:lang w:eastAsia="ru-RU"/>
    </w:rPr>
  </w:style>
  <w:style w:type="paragraph" w:styleId="34">
    <w:name w:val="toc 3"/>
    <w:basedOn w:val="a"/>
    <w:next w:val="a"/>
    <w:autoRedefine/>
    <w:uiPriority w:val="39"/>
    <w:unhideWhenUsed/>
    <w:qFormat/>
    <w:rsid w:val="00592D15"/>
    <w:pPr>
      <w:tabs>
        <w:tab w:val="right" w:leader="dot" w:pos="9628"/>
      </w:tabs>
      <w:spacing w:after="0"/>
      <w:ind w:left="1416" w:firstLine="0"/>
      <w:jc w:val="left"/>
    </w:pPr>
    <w:rPr>
      <w:rFonts w:asciiTheme="minorHAnsi" w:hAnsiTheme="minorHAnsi" w:cstheme="minorHAnsi"/>
      <w:bCs w:val="0"/>
      <w:smallCaps/>
      <w:sz w:val="22"/>
      <w:szCs w:val="22"/>
    </w:rPr>
  </w:style>
  <w:style w:type="character" w:styleId="afff0">
    <w:name w:val="Hyperlink"/>
    <w:basedOn w:val="a0"/>
    <w:uiPriority w:val="99"/>
    <w:unhideWhenUsed/>
    <w:rsid w:val="008734EE"/>
    <w:rPr>
      <w:color w:val="0000FF" w:themeColor="hyperlink"/>
      <w:u w:val="single"/>
    </w:rPr>
  </w:style>
  <w:style w:type="paragraph" w:styleId="afff1">
    <w:name w:val="Body Text"/>
    <w:basedOn w:val="a"/>
    <w:link w:val="afff2"/>
    <w:rsid w:val="008734EE"/>
    <w:pPr>
      <w:autoSpaceDE w:val="0"/>
      <w:adjustRightInd w:val="0"/>
      <w:spacing w:after="0"/>
      <w:ind w:firstLine="0"/>
    </w:pPr>
    <w:rPr>
      <w:rFonts w:ascii="TimesET" w:eastAsia="Times New Roman" w:hAnsi="TimesET"/>
      <w:b/>
      <w:bCs w:val="0"/>
      <w:i/>
      <w:color w:val="auto"/>
      <w:sz w:val="30"/>
      <w:szCs w:val="30"/>
    </w:rPr>
  </w:style>
  <w:style w:type="character" w:customStyle="1" w:styleId="afff2">
    <w:name w:val="Основной текст Знак"/>
    <w:basedOn w:val="a0"/>
    <w:link w:val="afff1"/>
    <w:rsid w:val="008734EE"/>
    <w:rPr>
      <w:rFonts w:ascii="TimesET" w:eastAsia="Times New Roman" w:hAnsi="TimesET" w:cs="Times New Roman"/>
      <w:b/>
      <w:i/>
      <w:sz w:val="30"/>
      <w:szCs w:val="30"/>
      <w:lang w:eastAsia="ru-RU"/>
    </w:rPr>
  </w:style>
  <w:style w:type="paragraph" w:styleId="af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f4"/>
    <w:uiPriority w:val="99"/>
    <w:unhideWhenUsed/>
    <w:qFormat/>
    <w:rsid w:val="008734EE"/>
    <w:pPr>
      <w:autoSpaceDE w:val="0"/>
      <w:adjustRightInd w:val="0"/>
      <w:spacing w:before="100" w:beforeAutospacing="1" w:after="100" w:afterAutospacing="1"/>
      <w:ind w:firstLine="0"/>
    </w:pPr>
    <w:rPr>
      <w:rFonts w:eastAsia="Times New Roman"/>
      <w:iCs/>
      <w:color w:val="auto"/>
      <w:sz w:val="28"/>
    </w:rPr>
  </w:style>
  <w:style w:type="character" w:customStyle="1" w:styleId="apple-converted-space">
    <w:name w:val="apple-converted-space"/>
    <w:basedOn w:val="a0"/>
    <w:rsid w:val="008734EE"/>
  </w:style>
  <w:style w:type="paragraph" w:customStyle="1" w:styleId="Standard">
    <w:name w:val="Standard"/>
    <w:rsid w:val="008734EE"/>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8734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8734E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8734EE"/>
    <w:pPr>
      <w:autoSpaceDE w:val="0"/>
      <w:adjustRightInd w:val="0"/>
      <w:spacing w:before="100" w:beforeAutospacing="1" w:after="100" w:afterAutospacing="1"/>
      <w:ind w:firstLine="0"/>
    </w:pPr>
    <w:rPr>
      <w:rFonts w:eastAsia="Times New Roman"/>
      <w:iCs/>
      <w:color w:val="auto"/>
      <w:sz w:val="28"/>
    </w:rPr>
  </w:style>
  <w:style w:type="paragraph" w:styleId="43">
    <w:name w:val="toc 4"/>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53">
    <w:name w:val="toc 5"/>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63">
    <w:name w:val="toc 6"/>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73">
    <w:name w:val="toc 7"/>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82">
    <w:name w:val="toc 8"/>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92">
    <w:name w:val="toc 9"/>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customStyle="1" w:styleId="s3">
    <w:name w:val="s_3"/>
    <w:basedOn w:val="a"/>
    <w:rsid w:val="008734EE"/>
    <w:pPr>
      <w:autoSpaceDE w:val="0"/>
      <w:adjustRightInd w:val="0"/>
      <w:spacing w:before="100" w:beforeAutospacing="1" w:after="100" w:afterAutospacing="1"/>
      <w:ind w:firstLine="0"/>
    </w:pPr>
    <w:rPr>
      <w:rFonts w:eastAsia="Times New Roman"/>
      <w:iCs/>
      <w:color w:val="auto"/>
      <w:sz w:val="28"/>
    </w:rPr>
  </w:style>
  <w:style w:type="paragraph" w:customStyle="1" w:styleId="s1">
    <w:name w:val="s_1"/>
    <w:basedOn w:val="a"/>
    <w:rsid w:val="008734EE"/>
    <w:pPr>
      <w:autoSpaceDE w:val="0"/>
      <w:adjustRightInd w:val="0"/>
      <w:spacing w:before="100" w:beforeAutospacing="1" w:after="100" w:afterAutospacing="1"/>
      <w:ind w:firstLine="0"/>
    </w:pPr>
    <w:rPr>
      <w:rFonts w:eastAsia="Times New Roman"/>
      <w:iCs/>
      <w:color w:val="auto"/>
      <w:sz w:val="28"/>
    </w:rPr>
  </w:style>
  <w:style w:type="character" w:customStyle="1" w:styleId="a6">
    <w:name w:val="Абзац списка Знак"/>
    <w:link w:val="a5"/>
    <w:uiPriority w:val="34"/>
    <w:locked/>
    <w:rsid w:val="008734EE"/>
    <w:rPr>
      <w:rFonts w:ascii="Times New Roman" w:eastAsia="Calibri" w:hAnsi="Times New Roman" w:cs="Times New Roman"/>
      <w:bCs/>
      <w:color w:val="262626"/>
      <w:sz w:val="24"/>
      <w:szCs w:val="24"/>
      <w:lang w:eastAsia="ru-RU"/>
    </w:rPr>
  </w:style>
  <w:style w:type="character" w:customStyle="1" w:styleId="ConsPlusNormal0">
    <w:name w:val="ConsPlusNormal Знак"/>
    <w:link w:val="ConsPlusNormal"/>
    <w:rsid w:val="008734EE"/>
    <w:rPr>
      <w:rFonts w:ascii="Arial" w:eastAsia="Times New Roman" w:hAnsi="Arial" w:cs="Arial"/>
      <w:sz w:val="20"/>
      <w:szCs w:val="20"/>
      <w:lang w:eastAsia="ru-RU"/>
    </w:rPr>
  </w:style>
  <w:style w:type="character" w:customStyle="1" w:styleId="FontStyle25">
    <w:name w:val="Font Style25"/>
    <w:rsid w:val="008734EE"/>
    <w:rPr>
      <w:rFonts w:ascii="Arial" w:hAnsi="Arial" w:cs="Arial" w:hint="default"/>
      <w:sz w:val="26"/>
      <w:szCs w:val="26"/>
    </w:rPr>
  </w:style>
  <w:style w:type="character" w:styleId="afff5">
    <w:name w:val="annotation reference"/>
    <w:basedOn w:val="a0"/>
    <w:uiPriority w:val="99"/>
    <w:semiHidden/>
    <w:unhideWhenUsed/>
    <w:rsid w:val="008734EE"/>
    <w:rPr>
      <w:sz w:val="16"/>
      <w:szCs w:val="16"/>
    </w:rPr>
  </w:style>
  <w:style w:type="numbering" w:customStyle="1" w:styleId="1f0">
    <w:name w:val="Нет списка1"/>
    <w:next w:val="a2"/>
    <w:uiPriority w:val="99"/>
    <w:semiHidden/>
    <w:unhideWhenUsed/>
    <w:rsid w:val="008734EE"/>
  </w:style>
  <w:style w:type="character" w:styleId="afff6">
    <w:name w:val="page number"/>
    <w:basedOn w:val="a0"/>
    <w:rsid w:val="008734EE"/>
  </w:style>
  <w:style w:type="paragraph" w:customStyle="1" w:styleId="25">
    <w:name w:val="заголовок 2"/>
    <w:basedOn w:val="a"/>
    <w:next w:val="a"/>
    <w:rsid w:val="008734EE"/>
    <w:pPr>
      <w:keepNext/>
      <w:suppressAutoHyphens/>
      <w:autoSpaceDE w:val="0"/>
      <w:adjustRightInd w:val="0"/>
      <w:spacing w:after="0"/>
      <w:ind w:firstLine="0"/>
      <w:jc w:val="center"/>
    </w:pPr>
    <w:rPr>
      <w:rFonts w:eastAsia="Times New Roman"/>
      <w:iCs/>
      <w:color w:val="auto"/>
      <w:sz w:val="28"/>
    </w:rPr>
  </w:style>
  <w:style w:type="numbering" w:customStyle="1" w:styleId="112">
    <w:name w:val="Нет списка11"/>
    <w:next w:val="a2"/>
    <w:uiPriority w:val="99"/>
    <w:semiHidden/>
    <w:unhideWhenUsed/>
    <w:rsid w:val="008734EE"/>
  </w:style>
  <w:style w:type="character" w:styleId="afff7">
    <w:name w:val="Placeholder Text"/>
    <w:uiPriority w:val="99"/>
    <w:semiHidden/>
    <w:rsid w:val="008734EE"/>
    <w:rPr>
      <w:color w:val="808080"/>
    </w:rPr>
  </w:style>
  <w:style w:type="character" w:customStyle="1" w:styleId="propname">
    <w:name w:val="prop_name"/>
    <w:basedOn w:val="a0"/>
    <w:rsid w:val="008734EE"/>
  </w:style>
  <w:style w:type="character" w:customStyle="1" w:styleId="propvalue">
    <w:name w:val="prop_value"/>
    <w:basedOn w:val="a0"/>
    <w:rsid w:val="008734EE"/>
  </w:style>
  <w:style w:type="character" w:customStyle="1" w:styleId="1f1">
    <w:name w:val="Основной текст Знак1"/>
    <w:basedOn w:val="a0"/>
    <w:uiPriority w:val="99"/>
    <w:semiHidden/>
    <w:rsid w:val="008734EE"/>
    <w:rPr>
      <w:sz w:val="22"/>
      <w:szCs w:val="22"/>
      <w:lang w:eastAsia="en-US"/>
    </w:rPr>
  </w:style>
  <w:style w:type="character" w:customStyle="1" w:styleId="b-message-heademail">
    <w:name w:val="b-message-head__email"/>
    <w:rsid w:val="008734EE"/>
    <w:rPr>
      <w:rFonts w:cs="Times New Roman"/>
    </w:rPr>
  </w:style>
  <w:style w:type="character" w:customStyle="1" w:styleId="b-message-headname">
    <w:name w:val="b-message-head__name"/>
    <w:rsid w:val="008734EE"/>
    <w:rPr>
      <w:rFonts w:cs="Times New Roman"/>
    </w:rPr>
  </w:style>
  <w:style w:type="paragraph" w:customStyle="1" w:styleId="Style1">
    <w:name w:val="Style1"/>
    <w:basedOn w:val="a"/>
    <w:rsid w:val="008734EE"/>
    <w:pPr>
      <w:widowControl w:val="0"/>
      <w:autoSpaceDE w:val="0"/>
      <w:adjustRightInd w:val="0"/>
      <w:spacing w:after="0" w:line="373" w:lineRule="exact"/>
      <w:ind w:firstLine="0"/>
      <w:jc w:val="center"/>
    </w:pPr>
    <w:rPr>
      <w:iCs/>
      <w:color w:val="auto"/>
      <w:sz w:val="28"/>
    </w:rPr>
  </w:style>
  <w:style w:type="character" w:customStyle="1" w:styleId="FontStyle11">
    <w:name w:val="Font Style11"/>
    <w:rsid w:val="008734EE"/>
    <w:rPr>
      <w:rFonts w:ascii="Times New Roman" w:hAnsi="Times New Roman" w:cs="Times New Roman"/>
      <w:b/>
      <w:bCs/>
      <w:spacing w:val="-10"/>
      <w:sz w:val="32"/>
      <w:szCs w:val="32"/>
    </w:rPr>
  </w:style>
  <w:style w:type="character" w:customStyle="1" w:styleId="mrreadfromf">
    <w:name w:val="mr_read__fromf"/>
    <w:rsid w:val="008734EE"/>
    <w:rPr>
      <w:rFonts w:cs="Times New Roman"/>
    </w:rPr>
  </w:style>
  <w:style w:type="character" w:customStyle="1" w:styleId="val">
    <w:name w:val="val"/>
    <w:rsid w:val="008734EE"/>
    <w:rPr>
      <w:rFonts w:cs="Times New Roman"/>
    </w:rPr>
  </w:style>
  <w:style w:type="character" w:customStyle="1" w:styleId="apple-style-span">
    <w:name w:val="apple-style-span"/>
    <w:basedOn w:val="a0"/>
    <w:rsid w:val="008734EE"/>
  </w:style>
  <w:style w:type="character" w:customStyle="1" w:styleId="embra">
    <w:name w:val="embra"/>
    <w:basedOn w:val="a0"/>
    <w:rsid w:val="008734EE"/>
  </w:style>
  <w:style w:type="character" w:customStyle="1" w:styleId="rwro">
    <w:name w:val="rwro"/>
    <w:basedOn w:val="a0"/>
    <w:rsid w:val="008734EE"/>
  </w:style>
  <w:style w:type="character" w:customStyle="1" w:styleId="auth">
    <w:name w:val="auth"/>
    <w:rsid w:val="008734EE"/>
  </w:style>
  <w:style w:type="character" w:customStyle="1" w:styleId="b-mail-personname">
    <w:name w:val="b-mail-person__name"/>
    <w:rsid w:val="008734EE"/>
  </w:style>
  <w:style w:type="character" w:customStyle="1" w:styleId="b-message-headmore-contacts">
    <w:name w:val="b-message-head__more-contacts"/>
    <w:rsid w:val="008734EE"/>
  </w:style>
  <w:style w:type="character" w:customStyle="1" w:styleId="b-mail-dropdownitemcontent">
    <w:name w:val="b-mail-dropdown__item__content"/>
    <w:rsid w:val="008734EE"/>
  </w:style>
  <w:style w:type="character" w:styleId="afff8">
    <w:name w:val="endnote reference"/>
    <w:uiPriority w:val="99"/>
    <w:semiHidden/>
    <w:unhideWhenUsed/>
    <w:rsid w:val="008734EE"/>
    <w:rPr>
      <w:vertAlign w:val="superscript"/>
    </w:rPr>
  </w:style>
  <w:style w:type="character" w:customStyle="1" w:styleId="s8">
    <w:name w:val="s8"/>
    <w:rsid w:val="008734EE"/>
  </w:style>
  <w:style w:type="numbering" w:customStyle="1" w:styleId="26">
    <w:name w:val="Нет списка2"/>
    <w:next w:val="a2"/>
    <w:uiPriority w:val="99"/>
    <w:semiHidden/>
    <w:unhideWhenUsed/>
    <w:rsid w:val="008734EE"/>
  </w:style>
  <w:style w:type="character" w:styleId="afff9">
    <w:name w:val="FollowedHyperlink"/>
    <w:basedOn w:val="a0"/>
    <w:uiPriority w:val="99"/>
    <w:semiHidden/>
    <w:unhideWhenUsed/>
    <w:rsid w:val="008734EE"/>
    <w:rPr>
      <w:color w:val="800080" w:themeColor="followedHyperlink"/>
      <w:u w:val="single"/>
    </w:rPr>
  </w:style>
  <w:style w:type="numbering" w:customStyle="1" w:styleId="35">
    <w:name w:val="Нет списка3"/>
    <w:next w:val="a2"/>
    <w:uiPriority w:val="99"/>
    <w:semiHidden/>
    <w:unhideWhenUsed/>
    <w:rsid w:val="008734EE"/>
  </w:style>
  <w:style w:type="table" w:customStyle="1" w:styleId="-113">
    <w:name w:val="Цветная сетка - Акцент 11"/>
    <w:basedOn w:val="a1"/>
    <w:next w:val="-11"/>
    <w:uiPriority w:val="73"/>
    <w:rsid w:val="008734EE"/>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afffa">
    <w:name w:val="Знак"/>
    <w:basedOn w:val="a"/>
    <w:rsid w:val="008734EE"/>
    <w:pPr>
      <w:autoSpaceDN/>
      <w:spacing w:before="100" w:beforeAutospacing="1" w:after="100" w:afterAutospacing="1"/>
      <w:ind w:firstLine="0"/>
      <w:jc w:val="left"/>
    </w:pPr>
    <w:rPr>
      <w:rFonts w:ascii="Tahoma" w:eastAsia="Times New Roman" w:hAnsi="Tahoma"/>
      <w:bCs w:val="0"/>
      <w:color w:val="auto"/>
      <w:sz w:val="20"/>
      <w:szCs w:val="20"/>
      <w:lang w:val="en-US" w:eastAsia="en-US"/>
    </w:rPr>
  </w:style>
  <w:style w:type="table" w:customStyle="1" w:styleId="-212">
    <w:name w:val="Список-таблица 2 — акцент 12"/>
    <w:basedOn w:val="a1"/>
    <w:uiPriority w:val="47"/>
    <w:rsid w:val="008734EE"/>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8734EE"/>
    <w:pPr>
      <w:pBdr>
        <w:top w:val="single" w:sz="8" w:space="0" w:color="auto"/>
        <w:left w:val="single" w:sz="4" w:space="0" w:color="000000"/>
        <w:bottom w:val="single" w:sz="8" w:space="0" w:color="auto"/>
        <w:right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6">
    <w:name w:val="xl66"/>
    <w:basedOn w:val="a"/>
    <w:rsid w:val="008734EE"/>
    <w:pPr>
      <w:pBdr>
        <w:top w:val="single" w:sz="8" w:space="0" w:color="auto"/>
        <w:left w:val="single" w:sz="4" w:space="0" w:color="000000"/>
        <w:bottom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67">
    <w:name w:val="xl67"/>
    <w:basedOn w:val="a"/>
    <w:rsid w:val="008734EE"/>
    <w:pPr>
      <w:pBdr>
        <w:top w:val="single" w:sz="8" w:space="0" w:color="auto"/>
        <w:left w:val="single" w:sz="8" w:space="0" w:color="auto"/>
        <w:bottom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8">
    <w:name w:val="xl68"/>
    <w:basedOn w:val="a"/>
    <w:rsid w:val="008734EE"/>
    <w:pPr>
      <w:pBdr>
        <w:top w:val="single" w:sz="8" w:space="0" w:color="auto"/>
        <w:left w:val="single" w:sz="8" w:space="0" w:color="auto"/>
        <w:bottom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69">
    <w:name w:val="xl69"/>
    <w:basedOn w:val="a"/>
    <w:rsid w:val="008734EE"/>
    <w:pPr>
      <w:pBdr>
        <w:left w:val="single" w:sz="8" w:space="0" w:color="auto"/>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0">
    <w:name w:val="xl70"/>
    <w:basedOn w:val="a"/>
    <w:rsid w:val="008734EE"/>
    <w:pPr>
      <w:pBdr>
        <w:left w:val="single" w:sz="4" w:space="0" w:color="000000"/>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1">
    <w:name w:val="xl71"/>
    <w:basedOn w:val="a"/>
    <w:rsid w:val="008734EE"/>
    <w:pPr>
      <w:pBdr>
        <w:top w:val="single" w:sz="4" w:space="0" w:color="000000"/>
        <w:left w:val="single" w:sz="8" w:space="0" w:color="auto"/>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2">
    <w:name w:val="xl72"/>
    <w:basedOn w:val="a"/>
    <w:rsid w:val="008734EE"/>
    <w:pPr>
      <w:pBdr>
        <w:top w:val="single" w:sz="4" w:space="0" w:color="000000"/>
        <w:left w:val="single" w:sz="4" w:space="0" w:color="000000"/>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3">
    <w:name w:val="xl73"/>
    <w:basedOn w:val="a"/>
    <w:rsid w:val="008734EE"/>
    <w:pPr>
      <w:pBdr>
        <w:top w:val="single" w:sz="4" w:space="0" w:color="000000"/>
        <w:left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4">
    <w:name w:val="xl74"/>
    <w:basedOn w:val="a"/>
    <w:rsid w:val="008734EE"/>
    <w:pPr>
      <w:pBdr>
        <w:top w:val="single" w:sz="4" w:space="0" w:color="000000"/>
        <w:left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5">
    <w:name w:val="xl75"/>
    <w:basedOn w:val="a"/>
    <w:rsid w:val="008734EE"/>
    <w:pPr>
      <w:pBdr>
        <w:top w:val="single" w:sz="8" w:space="0" w:color="auto"/>
        <w:left w:val="single" w:sz="8" w:space="0" w:color="auto"/>
        <w:bottom w:val="single" w:sz="8" w:space="0" w:color="auto"/>
        <w:right w:val="single" w:sz="4" w:space="0" w:color="000000"/>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76">
    <w:name w:val="xl76"/>
    <w:basedOn w:val="a"/>
    <w:rsid w:val="008734EE"/>
    <w:pPr>
      <w:pBdr>
        <w:top w:val="single" w:sz="8" w:space="0" w:color="auto"/>
        <w:left w:val="single" w:sz="4" w:space="0" w:color="000000"/>
        <w:bottom w:val="single" w:sz="8" w:space="0" w:color="auto"/>
        <w:right w:val="single" w:sz="4" w:space="0" w:color="000000"/>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77">
    <w:name w:val="xl77"/>
    <w:basedOn w:val="a"/>
    <w:rsid w:val="008734EE"/>
    <w:pPr>
      <w:pBdr>
        <w:top w:val="single" w:sz="8" w:space="0" w:color="auto"/>
        <w:left w:val="single" w:sz="8" w:space="0" w:color="auto"/>
        <w:bottom w:val="single" w:sz="8" w:space="0" w:color="auto"/>
      </w:pBdr>
      <w:autoSpaceDN/>
      <w:spacing w:before="100" w:beforeAutospacing="1" w:after="100" w:afterAutospacing="1"/>
      <w:ind w:firstLine="0"/>
      <w:jc w:val="center"/>
      <w:textAlignment w:val="center"/>
    </w:pPr>
    <w:rPr>
      <w:rFonts w:eastAsia="Times New Roman"/>
      <w:bCs w:val="0"/>
      <w:color w:val="auto"/>
      <w:sz w:val="28"/>
    </w:rPr>
  </w:style>
  <w:style w:type="paragraph" w:customStyle="1" w:styleId="xl78">
    <w:name w:val="xl78"/>
    <w:basedOn w:val="a"/>
    <w:rsid w:val="008734EE"/>
    <w:pPr>
      <w:pBdr>
        <w:left w:val="single" w:sz="4" w:space="0" w:color="auto"/>
        <w:bottom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9">
    <w:name w:val="xl79"/>
    <w:basedOn w:val="a"/>
    <w:rsid w:val="008734EE"/>
    <w:pPr>
      <w:pBdr>
        <w:top w:val="single" w:sz="4" w:space="0" w:color="000000"/>
        <w:left w:val="single" w:sz="4" w:space="0" w:color="auto"/>
        <w:bottom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80">
    <w:name w:val="xl80"/>
    <w:basedOn w:val="a"/>
    <w:rsid w:val="008734EE"/>
    <w:pPr>
      <w:pBdr>
        <w:top w:val="single" w:sz="4" w:space="0" w:color="000000"/>
        <w:left w:val="single" w:sz="4" w:space="0" w:color="auto"/>
      </w:pBdr>
      <w:autoSpaceDN/>
      <w:spacing w:before="100" w:beforeAutospacing="1" w:after="100" w:afterAutospacing="1"/>
      <w:ind w:firstLine="0"/>
      <w:jc w:val="left"/>
    </w:pPr>
    <w:rPr>
      <w:rFonts w:eastAsia="Times New Roman"/>
      <w:bCs w:val="0"/>
      <w:color w:val="auto"/>
      <w:sz w:val="28"/>
    </w:rPr>
  </w:style>
  <w:style w:type="paragraph" w:customStyle="1" w:styleId="xl81">
    <w:name w:val="xl81"/>
    <w:basedOn w:val="a"/>
    <w:rsid w:val="008734EE"/>
    <w:pPr>
      <w:pBdr>
        <w:top w:val="single" w:sz="8" w:space="0" w:color="auto"/>
        <w:left w:val="single" w:sz="4" w:space="0" w:color="000000"/>
        <w:bottom w:val="single" w:sz="8" w:space="0" w:color="auto"/>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2">
    <w:name w:val="xl82"/>
    <w:basedOn w:val="a"/>
    <w:rsid w:val="008734EE"/>
    <w:pPr>
      <w:pBdr>
        <w:left w:val="single" w:sz="4" w:space="0" w:color="000000"/>
        <w:bottom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3">
    <w:name w:val="xl83"/>
    <w:basedOn w:val="a"/>
    <w:rsid w:val="008734EE"/>
    <w:pPr>
      <w:pBdr>
        <w:top w:val="single" w:sz="4" w:space="0" w:color="000000"/>
        <w:left w:val="single" w:sz="4" w:space="0" w:color="000000"/>
        <w:bottom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4">
    <w:name w:val="xl84"/>
    <w:basedOn w:val="a"/>
    <w:rsid w:val="008734EE"/>
    <w:pPr>
      <w:pBdr>
        <w:top w:val="single" w:sz="4" w:space="0" w:color="000000"/>
        <w:left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63">
    <w:name w:val="xl63"/>
    <w:basedOn w:val="a"/>
    <w:rsid w:val="008734EE"/>
    <w:pPr>
      <w:pBdr>
        <w:top w:val="single" w:sz="8" w:space="0" w:color="auto"/>
        <w:left w:val="single" w:sz="4" w:space="0" w:color="000000"/>
        <w:bottom w:val="single" w:sz="8" w:space="0" w:color="auto"/>
        <w:right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4">
    <w:name w:val="xl64"/>
    <w:basedOn w:val="a"/>
    <w:rsid w:val="008734EE"/>
    <w:pPr>
      <w:pBdr>
        <w:top w:val="single" w:sz="8" w:space="0" w:color="auto"/>
        <w:left w:val="single" w:sz="8" w:space="0" w:color="auto"/>
        <w:bottom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numbering" w:customStyle="1" w:styleId="1">
    <w:name w:val="Стиль1"/>
    <w:uiPriority w:val="99"/>
    <w:rsid w:val="008734EE"/>
    <w:pPr>
      <w:numPr>
        <w:numId w:val="5"/>
      </w:numPr>
    </w:pPr>
  </w:style>
  <w:style w:type="paragraph" w:customStyle="1" w:styleId="xl85">
    <w:name w:val="xl85"/>
    <w:basedOn w:val="a"/>
    <w:rsid w:val="008734EE"/>
    <w:pPr>
      <w:pBdr>
        <w:top w:val="single" w:sz="4" w:space="0" w:color="000000"/>
      </w:pBdr>
      <w:autoSpaceDN/>
      <w:spacing w:before="100" w:beforeAutospacing="1" w:after="100" w:afterAutospacing="1"/>
      <w:ind w:firstLine="0"/>
      <w:jc w:val="left"/>
    </w:pPr>
    <w:rPr>
      <w:rFonts w:eastAsia="Times New Roman"/>
      <w:bCs w:val="0"/>
      <w:color w:val="auto"/>
      <w:sz w:val="18"/>
      <w:szCs w:val="18"/>
    </w:rPr>
  </w:style>
  <w:style w:type="paragraph" w:customStyle="1" w:styleId="xl86">
    <w:name w:val="xl86"/>
    <w:basedOn w:val="a"/>
    <w:rsid w:val="008734EE"/>
    <w:pPr>
      <w:pBdr>
        <w:top w:val="single" w:sz="8" w:space="0" w:color="auto"/>
        <w:left w:val="single" w:sz="8" w:space="0" w:color="auto"/>
        <w:bottom w:val="single" w:sz="4" w:space="0" w:color="auto"/>
        <w:right w:val="single" w:sz="8" w:space="0" w:color="auto"/>
      </w:pBdr>
      <w:autoSpaceDN/>
      <w:spacing w:before="100" w:beforeAutospacing="1" w:after="100" w:afterAutospacing="1"/>
      <w:ind w:firstLine="0"/>
      <w:jc w:val="left"/>
    </w:pPr>
    <w:rPr>
      <w:rFonts w:eastAsia="Times New Roman"/>
      <w:bCs w:val="0"/>
      <w:color w:val="auto"/>
      <w:sz w:val="28"/>
    </w:rPr>
  </w:style>
  <w:style w:type="paragraph" w:customStyle="1" w:styleId="xl87">
    <w:name w:val="xl87"/>
    <w:basedOn w:val="a"/>
    <w:rsid w:val="008734EE"/>
    <w:pPr>
      <w:pBdr>
        <w:top w:val="single" w:sz="4" w:space="0" w:color="auto"/>
        <w:left w:val="single" w:sz="8" w:space="0" w:color="auto"/>
        <w:bottom w:val="single" w:sz="4" w:space="0" w:color="auto"/>
        <w:right w:val="single" w:sz="8" w:space="0" w:color="auto"/>
      </w:pBdr>
      <w:autoSpaceDN/>
      <w:spacing w:before="100" w:beforeAutospacing="1" w:after="100" w:afterAutospacing="1"/>
      <w:ind w:firstLine="0"/>
      <w:jc w:val="left"/>
    </w:pPr>
    <w:rPr>
      <w:rFonts w:eastAsia="Times New Roman"/>
      <w:bCs w:val="0"/>
      <w:color w:val="auto"/>
      <w:sz w:val="18"/>
      <w:szCs w:val="18"/>
    </w:rPr>
  </w:style>
  <w:style w:type="paragraph" w:customStyle="1" w:styleId="xl88">
    <w:name w:val="xl88"/>
    <w:basedOn w:val="a"/>
    <w:rsid w:val="008734EE"/>
    <w:pPr>
      <w:pBdr>
        <w:top w:val="single" w:sz="4" w:space="0" w:color="auto"/>
        <w:left w:val="single" w:sz="8" w:space="0" w:color="auto"/>
        <w:bottom w:val="single" w:sz="8" w:space="0" w:color="auto"/>
        <w:right w:val="single" w:sz="8" w:space="0" w:color="auto"/>
      </w:pBdr>
      <w:autoSpaceDN/>
      <w:spacing w:before="100" w:beforeAutospacing="1" w:after="100" w:afterAutospacing="1"/>
      <w:ind w:firstLine="0"/>
      <w:jc w:val="left"/>
    </w:pPr>
    <w:rPr>
      <w:rFonts w:eastAsia="Times New Roman"/>
      <w:bCs w:val="0"/>
      <w:color w:val="auto"/>
      <w:sz w:val="18"/>
      <w:szCs w:val="18"/>
    </w:rPr>
  </w:style>
  <w:style w:type="character" w:customStyle="1" w:styleId="phone">
    <w:name w:val="phone"/>
    <w:basedOn w:val="a0"/>
    <w:rsid w:val="008734EE"/>
  </w:style>
  <w:style w:type="character" w:customStyle="1" w:styleId="tel">
    <w:name w:val="tel"/>
    <w:basedOn w:val="a0"/>
    <w:rsid w:val="008734EE"/>
  </w:style>
  <w:style w:type="character" w:customStyle="1" w:styleId="cut2visible">
    <w:name w:val="cut2__visible"/>
    <w:basedOn w:val="a0"/>
    <w:rsid w:val="008734EE"/>
  </w:style>
  <w:style w:type="character" w:customStyle="1" w:styleId="af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f3"/>
    <w:rsid w:val="008734EE"/>
    <w:rPr>
      <w:rFonts w:ascii="Times New Roman" w:eastAsia="Times New Roman" w:hAnsi="Times New Roman" w:cs="Times New Roman"/>
      <w:bCs/>
      <w:iCs/>
      <w:sz w:val="28"/>
      <w:szCs w:val="24"/>
      <w:lang w:eastAsia="ru-RU"/>
    </w:rPr>
  </w:style>
  <w:style w:type="character" w:customStyle="1" w:styleId="712">
    <w:name w:val="Заголовок 7 Знак1"/>
    <w:basedOn w:val="a0"/>
    <w:uiPriority w:val="9"/>
    <w:semiHidden/>
    <w:rsid w:val="008734EE"/>
    <w:rPr>
      <w:rFonts w:asciiTheme="majorHAnsi" w:eastAsiaTheme="majorEastAsia" w:hAnsiTheme="majorHAnsi" w:cstheme="majorBidi"/>
      <w:bCs/>
      <w:i/>
      <w:iCs/>
      <w:color w:val="404040" w:themeColor="text1" w:themeTint="BF"/>
      <w:sz w:val="28"/>
      <w:szCs w:val="28"/>
      <w:lang w:eastAsia="ru-RU"/>
    </w:rPr>
  </w:style>
  <w:style w:type="character" w:customStyle="1" w:styleId="811">
    <w:name w:val="Заголовок 8 Знак1"/>
    <w:basedOn w:val="a0"/>
    <w:uiPriority w:val="9"/>
    <w:semiHidden/>
    <w:rsid w:val="008734EE"/>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8734EE"/>
    <w:rPr>
      <w:rFonts w:asciiTheme="majorHAnsi" w:eastAsiaTheme="majorEastAsia" w:hAnsiTheme="majorHAnsi" w:cstheme="majorBidi"/>
      <w:bCs/>
      <w:i/>
      <w:iCs/>
      <w:color w:val="404040" w:themeColor="text1" w:themeTint="BF"/>
      <w:lang w:eastAsia="ru-RU"/>
    </w:rPr>
  </w:style>
  <w:style w:type="character" w:customStyle="1" w:styleId="1f2">
    <w:name w:val="Название Знак1"/>
    <w:basedOn w:val="a0"/>
    <w:uiPriority w:val="10"/>
    <w:rsid w:val="008734EE"/>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3">
    <w:name w:val="Подзаголовок Знак1"/>
    <w:basedOn w:val="a0"/>
    <w:uiPriority w:val="11"/>
    <w:rsid w:val="008734EE"/>
    <w:rPr>
      <w:rFonts w:asciiTheme="majorHAnsi" w:eastAsiaTheme="majorEastAsia" w:hAnsiTheme="majorHAnsi" w:cstheme="majorBidi"/>
      <w:bCs/>
      <w:i/>
      <w:iCs/>
      <w:color w:val="4F81BD" w:themeColor="accent1"/>
      <w:spacing w:val="15"/>
      <w:sz w:val="24"/>
      <w:szCs w:val="24"/>
      <w:lang w:eastAsia="ru-RU"/>
    </w:rPr>
  </w:style>
  <w:style w:type="character" w:customStyle="1" w:styleId="212">
    <w:name w:val="Цитата 2 Знак1"/>
    <w:basedOn w:val="a0"/>
    <w:uiPriority w:val="29"/>
    <w:rsid w:val="008734EE"/>
    <w:rPr>
      <w:rFonts w:ascii="Times New Roman" w:eastAsia="Times New Roman" w:hAnsi="Times New Roman" w:cs="Times New Roman"/>
      <w:bCs/>
      <w:i/>
      <w:iCs/>
      <w:color w:val="000000" w:themeColor="text1"/>
      <w:sz w:val="28"/>
      <w:szCs w:val="28"/>
      <w:lang w:eastAsia="ru-RU"/>
    </w:rPr>
  </w:style>
  <w:style w:type="character" w:customStyle="1" w:styleId="1f4">
    <w:name w:val="Выделенная цитата Знак1"/>
    <w:basedOn w:val="a0"/>
    <w:uiPriority w:val="30"/>
    <w:rsid w:val="008734EE"/>
    <w:rPr>
      <w:rFonts w:ascii="Times New Roman" w:eastAsia="Times New Roman" w:hAnsi="Times New Roman" w:cs="Times New Roman"/>
      <w:b/>
      <w:i/>
      <w:iCs/>
      <w:color w:val="4F81BD" w:themeColor="accent1"/>
      <w:sz w:val="28"/>
      <w:szCs w:val="28"/>
      <w:lang w:eastAsia="ru-RU"/>
    </w:rPr>
  </w:style>
  <w:style w:type="character" w:customStyle="1" w:styleId="1f5">
    <w:name w:val="Верхний колонтитул Знак1"/>
    <w:basedOn w:val="a0"/>
    <w:semiHidden/>
    <w:rsid w:val="008734EE"/>
    <w:rPr>
      <w:rFonts w:ascii="Times New Roman" w:eastAsia="Times New Roman" w:hAnsi="Times New Roman" w:cs="Times New Roman"/>
      <w:bCs/>
      <w:sz w:val="28"/>
      <w:szCs w:val="28"/>
      <w:lang w:eastAsia="ru-RU"/>
    </w:rPr>
  </w:style>
  <w:style w:type="character" w:customStyle="1" w:styleId="1f6">
    <w:name w:val="Нижний колонтитул Знак1"/>
    <w:basedOn w:val="a0"/>
    <w:uiPriority w:val="99"/>
    <w:semiHidden/>
    <w:rsid w:val="008734EE"/>
    <w:rPr>
      <w:rFonts w:ascii="Times New Roman" w:eastAsia="Times New Roman" w:hAnsi="Times New Roman" w:cs="Times New Roman"/>
      <w:bCs/>
      <w:sz w:val="28"/>
      <w:szCs w:val="28"/>
      <w:lang w:eastAsia="ru-RU"/>
    </w:rPr>
  </w:style>
  <w:style w:type="character" w:customStyle="1" w:styleId="312">
    <w:name w:val="Основной текст 3 Знак1"/>
    <w:basedOn w:val="a0"/>
    <w:uiPriority w:val="99"/>
    <w:semiHidden/>
    <w:rsid w:val="008734EE"/>
    <w:rPr>
      <w:rFonts w:ascii="Times New Roman" w:eastAsia="Times New Roman" w:hAnsi="Times New Roman" w:cs="Times New Roman"/>
      <w:bCs/>
      <w:sz w:val="16"/>
      <w:szCs w:val="16"/>
      <w:lang w:eastAsia="ru-RU"/>
    </w:rPr>
  </w:style>
  <w:style w:type="numbering" w:customStyle="1" w:styleId="44">
    <w:name w:val="Нет списка4"/>
    <w:next w:val="a2"/>
    <w:uiPriority w:val="99"/>
    <w:semiHidden/>
    <w:unhideWhenUsed/>
    <w:rsid w:val="008734EE"/>
  </w:style>
  <w:style w:type="table" w:customStyle="1" w:styleId="-121">
    <w:name w:val="Цветная сетка - Акцент 12"/>
    <w:basedOn w:val="a1"/>
    <w:next w:val="-11"/>
    <w:uiPriority w:val="73"/>
    <w:rsid w:val="008734EE"/>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122">
    <w:name w:val="Нет списка12"/>
    <w:next w:val="a2"/>
    <w:uiPriority w:val="99"/>
    <w:semiHidden/>
    <w:unhideWhenUsed/>
    <w:rsid w:val="008734EE"/>
  </w:style>
  <w:style w:type="numbering" w:customStyle="1" w:styleId="1110">
    <w:name w:val="Нет списка111"/>
    <w:next w:val="a2"/>
    <w:uiPriority w:val="99"/>
    <w:semiHidden/>
    <w:unhideWhenUsed/>
    <w:rsid w:val="008734EE"/>
  </w:style>
  <w:style w:type="numbering" w:customStyle="1" w:styleId="213">
    <w:name w:val="Нет списка21"/>
    <w:next w:val="a2"/>
    <w:uiPriority w:val="99"/>
    <w:semiHidden/>
    <w:unhideWhenUsed/>
    <w:rsid w:val="008734EE"/>
  </w:style>
  <w:style w:type="numbering" w:customStyle="1" w:styleId="313">
    <w:name w:val="Нет списка31"/>
    <w:next w:val="a2"/>
    <w:uiPriority w:val="99"/>
    <w:semiHidden/>
    <w:unhideWhenUsed/>
    <w:rsid w:val="008734EE"/>
  </w:style>
  <w:style w:type="table" w:customStyle="1" w:styleId="-1112">
    <w:name w:val="Цветная сетка - Акцент 111"/>
    <w:basedOn w:val="a1"/>
    <w:next w:val="-11"/>
    <w:uiPriority w:val="73"/>
    <w:rsid w:val="008734EE"/>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stTable2Accent51">
    <w:name w:val="List Table 2 Accent 51"/>
    <w:basedOn w:val="a1"/>
    <w:uiPriority w:val="47"/>
    <w:rsid w:val="008734EE"/>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7">
    <w:name w:val="Табл2"/>
    <w:basedOn w:val="a"/>
    <w:link w:val="28"/>
    <w:qFormat/>
    <w:rsid w:val="008734EE"/>
    <w:pPr>
      <w:widowControl w:val="0"/>
      <w:autoSpaceDE w:val="0"/>
      <w:adjustRightInd w:val="0"/>
      <w:spacing w:after="0"/>
      <w:ind w:firstLine="0"/>
      <w:jc w:val="center"/>
    </w:pPr>
    <w:rPr>
      <w:rFonts w:ascii="Times New Roman CYR" w:eastAsia="Times New Roman" w:hAnsi="Times New Roman CYR"/>
      <w:bCs w:val="0"/>
      <w:color w:val="auto"/>
      <w:sz w:val="20"/>
      <w:szCs w:val="20"/>
    </w:rPr>
  </w:style>
  <w:style w:type="character" w:customStyle="1" w:styleId="28">
    <w:name w:val="Табл2 Знак"/>
    <w:link w:val="27"/>
    <w:rsid w:val="008734EE"/>
    <w:rPr>
      <w:rFonts w:ascii="Times New Roman CYR" w:eastAsia="Times New Roman" w:hAnsi="Times New Roman CYR" w:cs="Times New Roman"/>
      <w:sz w:val="20"/>
      <w:szCs w:val="20"/>
    </w:rPr>
  </w:style>
  <w:style w:type="numbering" w:customStyle="1" w:styleId="113">
    <w:name w:val="Стиль11"/>
    <w:uiPriority w:val="99"/>
    <w:rsid w:val="00B716FF"/>
  </w:style>
  <w:style w:type="paragraph" w:customStyle="1" w:styleId="115">
    <w:name w:val="Заголовок 11"/>
    <w:basedOn w:val="a"/>
    <w:next w:val="a"/>
    <w:uiPriority w:val="9"/>
    <w:qFormat/>
    <w:rsid w:val="006658F0"/>
    <w:pPr>
      <w:keepNext/>
      <w:keepLines/>
      <w:autoSpaceDN/>
      <w:spacing w:before="240" w:after="0" w:line="259" w:lineRule="auto"/>
      <w:ind w:firstLine="0"/>
      <w:jc w:val="left"/>
      <w:outlineLvl w:val="0"/>
    </w:pPr>
    <w:rPr>
      <w:rFonts w:eastAsia="MS Gothic"/>
      <w:bCs w:val="0"/>
      <w:color w:val="auto"/>
      <w:sz w:val="28"/>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DF"/>
    <w:pPr>
      <w:autoSpaceDN w:val="0"/>
      <w:spacing w:after="120" w:line="240" w:lineRule="auto"/>
      <w:ind w:firstLine="709"/>
      <w:jc w:val="both"/>
    </w:pPr>
    <w:rPr>
      <w:rFonts w:ascii="Times New Roman" w:eastAsia="Calibri" w:hAnsi="Times New Roman" w:cs="Times New Roman"/>
      <w:bCs/>
      <w:color w:val="262626"/>
      <w:sz w:val="24"/>
      <w:szCs w:val="24"/>
      <w:lang w:eastAsia="ru-RU"/>
    </w:rPr>
  </w:style>
  <w:style w:type="paragraph" w:styleId="10">
    <w:name w:val="heading 1"/>
    <w:basedOn w:val="a"/>
    <w:next w:val="a"/>
    <w:link w:val="11"/>
    <w:uiPriority w:val="9"/>
    <w:qFormat/>
    <w:rsid w:val="00655C1B"/>
    <w:pPr>
      <w:keepNext/>
      <w:keepLines/>
      <w:pageBreakBefore/>
      <w:spacing w:before="480"/>
      <w:ind w:firstLine="0"/>
      <w:outlineLvl w:val="0"/>
    </w:pPr>
    <w:rPr>
      <w:rFonts w:ascii="Times New Roman Полужирный" w:eastAsiaTheme="majorEastAsia" w:hAnsi="Times New Roman Полужирный"/>
      <w:b/>
      <w:bCs w:val="0"/>
      <w:smallCaps/>
      <w:sz w:val="36"/>
      <w:szCs w:val="36"/>
    </w:rPr>
  </w:style>
  <w:style w:type="paragraph" w:styleId="2">
    <w:name w:val="heading 2"/>
    <w:basedOn w:val="a"/>
    <w:next w:val="a"/>
    <w:link w:val="21"/>
    <w:uiPriority w:val="9"/>
    <w:unhideWhenUsed/>
    <w:qFormat/>
    <w:rsid w:val="00FE44C5"/>
    <w:pPr>
      <w:numPr>
        <w:numId w:val="4"/>
      </w:numPr>
      <w:tabs>
        <w:tab w:val="left" w:pos="709"/>
      </w:tabs>
      <w:spacing w:before="360" w:after="240"/>
      <w:ind w:left="709" w:hanging="283"/>
      <w:outlineLvl w:val="1"/>
    </w:pPr>
    <w:rPr>
      <w:rFonts w:cs="Arial"/>
      <w:b/>
      <w:color w:val="76923C" w:themeColor="accent3" w:themeShade="BF"/>
      <w:sz w:val="36"/>
      <w:szCs w:val="36"/>
      <w:lang w:eastAsia="en-US"/>
    </w:rPr>
  </w:style>
  <w:style w:type="paragraph" w:styleId="3">
    <w:name w:val="heading 3"/>
    <w:basedOn w:val="a"/>
    <w:next w:val="a"/>
    <w:link w:val="30"/>
    <w:unhideWhenUsed/>
    <w:qFormat/>
    <w:rsid w:val="00471E86"/>
    <w:pPr>
      <w:spacing w:before="360"/>
      <w:ind w:firstLine="0"/>
      <w:contextualSpacing/>
      <w:outlineLvl w:val="2"/>
    </w:pPr>
    <w:rPr>
      <w:rFonts w:ascii="Times New Roman Полужирный" w:eastAsiaTheme="majorEastAsia" w:hAnsi="Times New Roman Полужирный" w:cstheme="majorBidi"/>
      <w:b/>
      <w:bCs w:val="0"/>
      <w:color w:val="4F6228" w:themeColor="accent3" w:themeShade="80"/>
      <w:spacing w:val="-6"/>
      <w:sz w:val="32"/>
      <w:szCs w:val="32"/>
    </w:rPr>
  </w:style>
  <w:style w:type="paragraph" w:styleId="4">
    <w:name w:val="heading 4"/>
    <w:basedOn w:val="a"/>
    <w:next w:val="a"/>
    <w:link w:val="40"/>
    <w:uiPriority w:val="9"/>
    <w:unhideWhenUsed/>
    <w:qFormat/>
    <w:rsid w:val="00EF48D4"/>
    <w:pPr>
      <w:numPr>
        <w:ilvl w:val="3"/>
        <w:numId w:val="3"/>
      </w:num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
    <w:next w:val="a"/>
    <w:link w:val="50"/>
    <w:uiPriority w:val="9"/>
    <w:unhideWhenUsed/>
    <w:qFormat/>
    <w:rsid w:val="00EF48D4"/>
    <w:pPr>
      <w:numPr>
        <w:ilvl w:val="4"/>
        <w:numId w:val="3"/>
      </w:num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
    <w:next w:val="a"/>
    <w:link w:val="60"/>
    <w:uiPriority w:val="9"/>
    <w:unhideWhenUsed/>
    <w:qFormat/>
    <w:rsid w:val="00EF48D4"/>
    <w:pPr>
      <w:numPr>
        <w:ilvl w:val="5"/>
        <w:numId w:val="3"/>
      </w:num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
    <w:next w:val="a"/>
    <w:link w:val="70"/>
    <w:uiPriority w:val="9"/>
    <w:unhideWhenUsed/>
    <w:qFormat/>
    <w:rsid w:val="00EF48D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F48D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F48D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55C1B"/>
    <w:rPr>
      <w:rFonts w:ascii="Times New Roman Полужирный" w:eastAsiaTheme="majorEastAsia" w:hAnsi="Times New Roman Полужирный" w:cs="Times New Roman"/>
      <w:b/>
      <w:smallCaps/>
      <w:color w:val="262626"/>
      <w:sz w:val="36"/>
      <w:szCs w:val="36"/>
      <w:lang w:eastAsia="ru-RU"/>
    </w:rPr>
  </w:style>
  <w:style w:type="character" w:customStyle="1" w:styleId="21">
    <w:name w:val="Заголовок 2 Знак"/>
    <w:basedOn w:val="a0"/>
    <w:link w:val="2"/>
    <w:uiPriority w:val="9"/>
    <w:rsid w:val="00FE44C5"/>
    <w:rPr>
      <w:rFonts w:ascii="Times New Roman" w:eastAsia="Calibri" w:hAnsi="Times New Roman" w:cs="Arial"/>
      <w:b/>
      <w:bCs/>
      <w:color w:val="76923C" w:themeColor="accent3" w:themeShade="BF"/>
      <w:sz w:val="36"/>
      <w:szCs w:val="36"/>
    </w:rPr>
  </w:style>
  <w:style w:type="character" w:customStyle="1" w:styleId="30">
    <w:name w:val="Заголовок 3 Знак"/>
    <w:basedOn w:val="a0"/>
    <w:link w:val="3"/>
    <w:rsid w:val="00471E86"/>
    <w:rPr>
      <w:rFonts w:ascii="Times New Roman Полужирный" w:eastAsiaTheme="majorEastAsia" w:hAnsi="Times New Roman Полужирный" w:cstheme="majorBidi"/>
      <w:b/>
      <w:color w:val="4F6228" w:themeColor="accent3" w:themeShade="80"/>
      <w:spacing w:val="-6"/>
      <w:sz w:val="32"/>
      <w:szCs w:val="32"/>
      <w:lang w:eastAsia="ru-RU"/>
    </w:rPr>
  </w:style>
  <w:style w:type="character" w:customStyle="1" w:styleId="40">
    <w:name w:val="Заголовок 4 Знак"/>
    <w:basedOn w:val="a0"/>
    <w:link w:val="4"/>
    <w:uiPriority w:val="9"/>
    <w:rsid w:val="00EF48D4"/>
    <w:rPr>
      <w:rFonts w:asciiTheme="majorHAnsi" w:eastAsiaTheme="majorEastAsia" w:hAnsiTheme="majorHAnsi" w:cstheme="majorBidi"/>
      <w:b/>
      <w:color w:val="365F91" w:themeColor="accent1" w:themeShade="BF"/>
      <w:sz w:val="24"/>
      <w:lang w:eastAsia="ru-RU"/>
    </w:rPr>
  </w:style>
  <w:style w:type="character" w:customStyle="1" w:styleId="50">
    <w:name w:val="Заголовок 5 Знак"/>
    <w:basedOn w:val="a0"/>
    <w:link w:val="5"/>
    <w:uiPriority w:val="9"/>
    <w:rsid w:val="00EF48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0"/>
    <w:link w:val="6"/>
    <w:uiPriority w:val="9"/>
    <w:rsid w:val="00EF48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0"/>
    <w:link w:val="7"/>
    <w:uiPriority w:val="9"/>
    <w:rsid w:val="00EF48D4"/>
    <w:rPr>
      <w:rFonts w:asciiTheme="majorHAnsi" w:eastAsiaTheme="majorEastAsia" w:hAnsiTheme="majorHAnsi" w:cstheme="majorBidi"/>
      <w:bCs/>
      <w:i/>
      <w:iCs/>
      <w:color w:val="404040" w:themeColor="text1" w:themeTint="BF"/>
      <w:sz w:val="24"/>
      <w:szCs w:val="24"/>
      <w:lang w:eastAsia="ru-RU"/>
    </w:rPr>
  </w:style>
  <w:style w:type="character" w:customStyle="1" w:styleId="80">
    <w:name w:val="Заголовок 8 Знак"/>
    <w:basedOn w:val="a0"/>
    <w:link w:val="8"/>
    <w:uiPriority w:val="9"/>
    <w:rsid w:val="00EF48D4"/>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uiPriority w:val="9"/>
    <w:semiHidden/>
    <w:rsid w:val="00EF48D4"/>
    <w:rPr>
      <w:rFonts w:asciiTheme="majorHAnsi" w:eastAsiaTheme="majorEastAsia" w:hAnsiTheme="majorHAnsi" w:cstheme="majorBidi"/>
      <w:bCs/>
      <w:i/>
      <w:iCs/>
      <w:color w:val="404040" w:themeColor="text1" w:themeTint="BF"/>
      <w:sz w:val="20"/>
      <w:szCs w:val="20"/>
      <w:lang w:eastAsia="ru-RU"/>
    </w:rPr>
  </w:style>
  <w:style w:type="paragraph" w:styleId="a3">
    <w:name w:val="Balloon Text"/>
    <w:basedOn w:val="a"/>
    <w:link w:val="a4"/>
    <w:uiPriority w:val="99"/>
    <w:unhideWhenUsed/>
    <w:rsid w:val="00777AB7"/>
    <w:rPr>
      <w:rFonts w:ascii="Tahoma" w:hAnsi="Tahoma" w:cs="Tahoma"/>
      <w:sz w:val="16"/>
      <w:szCs w:val="16"/>
    </w:rPr>
  </w:style>
  <w:style w:type="character" w:customStyle="1" w:styleId="a4">
    <w:name w:val="Текст выноски Знак"/>
    <w:basedOn w:val="a0"/>
    <w:link w:val="a3"/>
    <w:uiPriority w:val="99"/>
    <w:rsid w:val="00777AB7"/>
    <w:rPr>
      <w:rFonts w:ascii="Tahoma" w:eastAsia="Times New Roman" w:hAnsi="Tahoma" w:cs="Tahoma"/>
      <w:bCs/>
      <w:sz w:val="16"/>
      <w:szCs w:val="16"/>
      <w:lang w:eastAsia="ru-RU"/>
    </w:rPr>
  </w:style>
  <w:style w:type="paragraph" w:styleId="a5">
    <w:name w:val="List Paragraph"/>
    <w:basedOn w:val="a"/>
    <w:link w:val="a6"/>
    <w:uiPriority w:val="34"/>
    <w:qFormat/>
    <w:rsid w:val="00004C22"/>
    <w:pPr>
      <w:ind w:left="720"/>
      <w:contextualSpacing/>
    </w:pPr>
  </w:style>
  <w:style w:type="paragraph" w:customStyle="1" w:styleId="a7">
    <w:name w:val="Подпись таблиц и рисунков"/>
    <w:basedOn w:val="a"/>
    <w:qFormat/>
    <w:rsid w:val="006F471C"/>
    <w:pPr>
      <w:ind w:firstLine="0"/>
    </w:pPr>
    <w:rPr>
      <w:rFonts w:ascii="Times New Roman Полужирный" w:hAnsi="Times New Roman Полужирный"/>
      <w:b/>
      <w:color w:val="4F6228" w:themeColor="accent3" w:themeShade="80"/>
      <w:sz w:val="22"/>
    </w:rPr>
  </w:style>
  <w:style w:type="character" w:customStyle="1" w:styleId="a8">
    <w:name w:val="Текст сноски Знак"/>
    <w:basedOn w:val="a0"/>
    <w:link w:val="a9"/>
    <w:uiPriority w:val="99"/>
    <w:locked/>
    <w:rsid w:val="00FD4A30"/>
    <w:rPr>
      <w:rFonts w:ascii="Calibri" w:eastAsia="Calibri" w:hAnsi="Calibri" w:cs="Times New Roman"/>
      <w:bCs/>
      <w:iCs/>
      <w:sz w:val="20"/>
      <w:szCs w:val="20"/>
      <w:lang w:eastAsia="ru-RU"/>
    </w:rPr>
  </w:style>
  <w:style w:type="character" w:customStyle="1" w:styleId="aa">
    <w:name w:val="Текст примечания Знак"/>
    <w:basedOn w:val="a0"/>
    <w:link w:val="ab"/>
    <w:uiPriority w:val="99"/>
    <w:semiHidden/>
    <w:locked/>
    <w:rsid w:val="00FD4A30"/>
    <w:rPr>
      <w:rFonts w:ascii="Times New Roman" w:eastAsia="Times New Roman" w:hAnsi="Times New Roman" w:cs="Times New Roman"/>
      <w:bCs/>
      <w:sz w:val="20"/>
      <w:szCs w:val="20"/>
      <w:lang w:eastAsia="ru-RU"/>
    </w:rPr>
  </w:style>
  <w:style w:type="table" w:customStyle="1" w:styleId="22">
    <w:name w:val="Т2"/>
    <w:basedOn w:val="a1"/>
    <w:uiPriority w:val="99"/>
    <w:rsid w:val="00B12D78"/>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Полужирный" w:hAnsi="Times New Roman Полужирный"/>
        <w:b/>
        <w:sz w:val="20"/>
      </w:rPr>
      <w:tblPr/>
      <w:tcPr>
        <w:shd w:val="clear" w:color="auto" w:fill="C2D69B" w:themeFill="accent3" w:themeFillTint="99"/>
      </w:tcPr>
    </w:tblStylePr>
  </w:style>
  <w:style w:type="character" w:customStyle="1" w:styleId="ac">
    <w:name w:val="Нижний колонтитул Знак"/>
    <w:basedOn w:val="a0"/>
    <w:link w:val="ad"/>
    <w:uiPriority w:val="99"/>
    <w:locked/>
    <w:rsid w:val="00FD4A30"/>
    <w:rPr>
      <w:rFonts w:ascii="Times New Roman" w:eastAsia="Times New Roman" w:hAnsi="Times New Roman" w:cs="Times New Roman"/>
      <w:bCs/>
      <w:sz w:val="28"/>
      <w:szCs w:val="28"/>
      <w:lang w:eastAsia="ru-RU"/>
    </w:rPr>
  </w:style>
  <w:style w:type="character" w:customStyle="1" w:styleId="ae">
    <w:name w:val="Текст концевой сноски Знак"/>
    <w:basedOn w:val="a0"/>
    <w:link w:val="af"/>
    <w:uiPriority w:val="99"/>
    <w:semiHidden/>
    <w:locked/>
    <w:rsid w:val="00FD4A30"/>
    <w:rPr>
      <w:rFonts w:ascii="Calibri" w:eastAsia="Calibri" w:hAnsi="Calibri" w:cs="Times New Roman"/>
      <w:bCs/>
      <w:iCs/>
      <w:sz w:val="20"/>
      <w:szCs w:val="20"/>
      <w:lang w:eastAsia="ru-RU"/>
    </w:rPr>
  </w:style>
  <w:style w:type="character" w:customStyle="1" w:styleId="af0">
    <w:name w:val="Название Знак"/>
    <w:basedOn w:val="a0"/>
    <w:link w:val="af1"/>
    <w:uiPriority w:val="10"/>
    <w:locked/>
    <w:rsid w:val="00FD4A30"/>
    <w:rPr>
      <w:rFonts w:asciiTheme="majorHAnsi" w:eastAsiaTheme="majorEastAsia" w:hAnsiTheme="majorHAnsi" w:cstheme="majorBidi"/>
      <w:b/>
      <w:bCs/>
      <w:color w:val="FFFFFF" w:themeColor="background1"/>
      <w:spacing w:val="10"/>
      <w:sz w:val="72"/>
      <w:szCs w:val="64"/>
      <w:lang w:eastAsia="ru-RU"/>
    </w:rPr>
  </w:style>
  <w:style w:type="character" w:customStyle="1" w:styleId="af2">
    <w:name w:val="Подзаголовок Знак"/>
    <w:basedOn w:val="a0"/>
    <w:link w:val="af3"/>
    <w:uiPriority w:val="11"/>
    <w:locked/>
    <w:rsid w:val="00F7169E"/>
    <w:rPr>
      <w:rFonts w:ascii="Times New Roman Полужирный" w:eastAsiaTheme="majorEastAsia" w:hAnsi="Times New Roman Полужирный" w:cstheme="majorBidi"/>
      <w:b/>
      <w:bCs/>
      <w:spacing w:val="-6"/>
      <w:kern w:val="32"/>
      <w:sz w:val="28"/>
      <w:szCs w:val="24"/>
    </w:rPr>
  </w:style>
  <w:style w:type="character" w:customStyle="1" w:styleId="31">
    <w:name w:val="Основной текст 3 Знак"/>
    <w:basedOn w:val="a0"/>
    <w:link w:val="32"/>
    <w:uiPriority w:val="99"/>
    <w:semiHidden/>
    <w:locked/>
    <w:rsid w:val="00FD4A30"/>
    <w:rPr>
      <w:rFonts w:ascii="Times New Roman" w:eastAsia="Times New Roman" w:hAnsi="Times New Roman" w:cs="Times New Roman"/>
      <w:bCs/>
      <w:sz w:val="16"/>
      <w:szCs w:val="16"/>
      <w:lang w:eastAsia="ru-RU"/>
    </w:rPr>
  </w:style>
  <w:style w:type="character" w:customStyle="1" w:styleId="af4">
    <w:name w:val="Схема документа Знак"/>
    <w:basedOn w:val="a0"/>
    <w:link w:val="af5"/>
    <w:uiPriority w:val="99"/>
    <w:semiHidden/>
    <w:locked/>
    <w:rsid w:val="00FD4A30"/>
    <w:rPr>
      <w:rFonts w:ascii="Tahoma" w:eastAsia="Times New Roman" w:hAnsi="Tahoma" w:cs="Tahoma"/>
      <w:bCs/>
      <w:sz w:val="16"/>
      <w:szCs w:val="16"/>
      <w:lang w:eastAsia="ru-RU"/>
    </w:rPr>
  </w:style>
  <w:style w:type="character" w:customStyle="1" w:styleId="af6">
    <w:name w:val="Текст Знак"/>
    <w:basedOn w:val="a0"/>
    <w:link w:val="af7"/>
    <w:locked/>
    <w:rsid w:val="00FD4A30"/>
    <w:rPr>
      <w:rFonts w:ascii="Courier New" w:eastAsia="Times New Roman" w:hAnsi="Courier New" w:cs="Times New Roman"/>
      <w:bCs/>
      <w:iCs/>
      <w:sz w:val="20"/>
      <w:szCs w:val="20"/>
      <w:lang w:eastAsia="ru-RU"/>
    </w:rPr>
  </w:style>
  <w:style w:type="paragraph" w:styleId="ab">
    <w:name w:val="annotation text"/>
    <w:basedOn w:val="a"/>
    <w:link w:val="aa"/>
    <w:uiPriority w:val="99"/>
    <w:semiHidden/>
    <w:unhideWhenUsed/>
    <w:rsid w:val="00FD4A30"/>
    <w:rPr>
      <w:sz w:val="20"/>
      <w:szCs w:val="20"/>
    </w:rPr>
  </w:style>
  <w:style w:type="character" w:customStyle="1" w:styleId="12">
    <w:name w:val="Текст примечания Знак1"/>
    <w:basedOn w:val="a0"/>
    <w:uiPriority w:val="99"/>
    <w:semiHidden/>
    <w:rsid w:val="00FD4A30"/>
    <w:rPr>
      <w:rFonts w:ascii="Times New Roman" w:eastAsia="Times New Roman" w:hAnsi="Times New Roman" w:cs="Times New Roman"/>
      <w:bCs/>
      <w:sz w:val="20"/>
      <w:szCs w:val="20"/>
      <w:lang w:eastAsia="ru-RU"/>
    </w:rPr>
  </w:style>
  <w:style w:type="character" w:customStyle="1" w:styleId="af8">
    <w:name w:val="Тема примечания Знак"/>
    <w:basedOn w:val="aa"/>
    <w:link w:val="af9"/>
    <w:uiPriority w:val="99"/>
    <w:semiHidden/>
    <w:locked/>
    <w:rsid w:val="00FD4A30"/>
    <w:rPr>
      <w:rFonts w:ascii="Times New Roman" w:eastAsia="Times New Roman" w:hAnsi="Times New Roman" w:cs="Times New Roman"/>
      <w:b/>
      <w:bCs w:val="0"/>
      <w:sz w:val="20"/>
      <w:szCs w:val="20"/>
      <w:lang w:eastAsia="ru-RU"/>
    </w:rPr>
  </w:style>
  <w:style w:type="character" w:customStyle="1" w:styleId="afa">
    <w:name w:val="Цитата Знак"/>
    <w:basedOn w:val="a0"/>
    <w:link w:val="afb"/>
    <w:uiPriority w:val="29"/>
    <w:locked/>
    <w:rsid w:val="00FD4A30"/>
    <w:rPr>
      <w:rFonts w:ascii="Times New Roman" w:eastAsia="Times New Roman" w:hAnsi="Times New Roman" w:cs="Times New Roman"/>
      <w:b/>
      <w:bCs/>
      <w:i/>
      <w:color w:val="C0504D" w:themeColor="accent2"/>
      <w:sz w:val="28"/>
      <w:szCs w:val="28"/>
      <w:lang w:eastAsia="ru-RU"/>
    </w:rPr>
  </w:style>
  <w:style w:type="character" w:customStyle="1" w:styleId="afc">
    <w:name w:val="Выделенная цитата Знак"/>
    <w:basedOn w:val="a0"/>
    <w:link w:val="afd"/>
    <w:uiPriority w:val="30"/>
    <w:locked/>
    <w:rsid w:val="00FD4A30"/>
    <w:rPr>
      <w:rFonts w:asciiTheme="majorHAnsi" w:eastAsiaTheme="majorEastAsia" w:hAnsiTheme="majorHAnsi" w:cstheme="majorBidi"/>
      <w:b/>
      <w:i/>
      <w:color w:val="C0504D" w:themeColor="accent2"/>
      <w:sz w:val="20"/>
      <w:szCs w:val="20"/>
      <w:lang w:eastAsia="ru-RU"/>
    </w:rPr>
  </w:style>
  <w:style w:type="paragraph" w:customStyle="1" w:styleId="afe">
    <w:name w:val="Подраздел"/>
    <w:qFormat/>
    <w:rsid w:val="00FD4A30"/>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13">
    <w:name w:val="Абзац списка1"/>
    <w:basedOn w:val="a"/>
    <w:rsid w:val="00FD4A30"/>
    <w:pPr>
      <w:spacing w:after="200" w:line="276" w:lineRule="auto"/>
      <w:ind w:left="720" w:firstLine="0"/>
      <w:contextualSpacing/>
    </w:pPr>
    <w:rPr>
      <w:rFonts w:ascii="Calibri" w:hAnsi="Calibri"/>
      <w:iCs/>
      <w:sz w:val="20"/>
      <w:szCs w:val="20"/>
      <w:lang w:val="en-US"/>
    </w:rPr>
  </w:style>
  <w:style w:type="paragraph" w:customStyle="1" w:styleId="aff">
    <w:name w:val="Нормальный (таблица)"/>
    <w:basedOn w:val="a"/>
    <w:next w:val="a"/>
    <w:uiPriority w:val="99"/>
    <w:rsid w:val="00FD4A30"/>
    <w:pPr>
      <w:widowControl w:val="0"/>
      <w:ind w:firstLine="0"/>
    </w:pPr>
    <w:rPr>
      <w:rFonts w:ascii="Arial" w:hAnsi="Arial" w:cs="Arial"/>
      <w:iCs/>
    </w:rPr>
  </w:style>
  <w:style w:type="paragraph" w:customStyle="1" w:styleId="aff0">
    <w:name w:val="Прижатый влево"/>
    <w:basedOn w:val="a"/>
    <w:next w:val="a"/>
    <w:rsid w:val="00FD4A30"/>
    <w:pPr>
      <w:widowControl w:val="0"/>
      <w:ind w:firstLine="0"/>
    </w:pPr>
    <w:rPr>
      <w:rFonts w:ascii="Arial" w:hAnsi="Arial" w:cs="Arial"/>
      <w:iCs/>
    </w:rPr>
  </w:style>
  <w:style w:type="character" w:customStyle="1" w:styleId="14">
    <w:name w:val="Стиль 14 пт полужирный Знак"/>
    <w:link w:val="140"/>
    <w:uiPriority w:val="99"/>
    <w:locked/>
    <w:rsid w:val="00FD4A30"/>
    <w:rPr>
      <w:rFonts w:ascii="Times New Roman" w:eastAsia="Times New Roman" w:hAnsi="Times New Roman" w:cs="Times New Roman"/>
      <w:b/>
      <w:bCs/>
      <w:iCs/>
      <w:sz w:val="28"/>
      <w:szCs w:val="28"/>
      <w:lang w:eastAsia="ru-RU"/>
    </w:rPr>
  </w:style>
  <w:style w:type="paragraph" w:customStyle="1" w:styleId="140">
    <w:name w:val="Стиль 14 пт полужирный"/>
    <w:basedOn w:val="a"/>
    <w:link w:val="14"/>
    <w:uiPriority w:val="99"/>
    <w:rsid w:val="00FD4A30"/>
    <w:pPr>
      <w:ind w:firstLine="0"/>
      <w:outlineLvl w:val="0"/>
    </w:pPr>
    <w:rPr>
      <w:b/>
      <w:iCs/>
    </w:rPr>
  </w:style>
  <w:style w:type="paragraph" w:customStyle="1" w:styleId="15">
    <w:name w:val="Без интервала1"/>
    <w:uiPriority w:val="99"/>
    <w:qFormat/>
    <w:rsid w:val="00FD4A30"/>
    <w:pPr>
      <w:autoSpaceDN w:val="0"/>
      <w:spacing w:after="0" w:line="240" w:lineRule="auto"/>
    </w:pPr>
    <w:rPr>
      <w:rFonts w:ascii="Calibri" w:eastAsia="Times New Roman" w:hAnsi="Calibri" w:cs="Times New Roman"/>
    </w:rPr>
  </w:style>
  <w:style w:type="character" w:customStyle="1" w:styleId="114">
    <w:name w:val="Стиль Заголовок 1 + 14 пт Знак"/>
    <w:link w:val="1140"/>
    <w:uiPriority w:val="99"/>
    <w:locked/>
    <w:rsid w:val="00FD4A30"/>
    <w:rPr>
      <w:rFonts w:ascii="Times New Roman" w:eastAsia="Calibri" w:hAnsi="Times New Roman" w:cs="Times New Roman"/>
      <w:bCs/>
      <w:color w:val="365F91"/>
      <w:sz w:val="48"/>
      <w:szCs w:val="28"/>
      <w:lang w:eastAsia="ru-RU"/>
    </w:rPr>
  </w:style>
  <w:style w:type="paragraph" w:customStyle="1" w:styleId="1140">
    <w:name w:val="Стиль Заголовок 1 + 14 пт"/>
    <w:basedOn w:val="10"/>
    <w:next w:val="10"/>
    <w:link w:val="114"/>
    <w:uiPriority w:val="99"/>
    <w:rsid w:val="00FD4A30"/>
    <w:pPr>
      <w:keepLines w:val="0"/>
      <w:spacing w:before="240"/>
      <w:jc w:val="center"/>
    </w:pPr>
    <w:rPr>
      <w:rFonts w:ascii="Times New Roman" w:eastAsia="Calibri" w:hAnsi="Times New Roman"/>
      <w:b w:val="0"/>
      <w:color w:val="365F91"/>
      <w:sz w:val="48"/>
    </w:rPr>
  </w:style>
  <w:style w:type="paragraph" w:customStyle="1" w:styleId="Default">
    <w:name w:val="Default"/>
    <w:rsid w:val="00FD4A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
    <w:next w:val="a"/>
    <w:uiPriority w:val="11"/>
    <w:qFormat/>
    <w:rsid w:val="00FD4A30"/>
    <w:pPr>
      <w:spacing w:before="200" w:after="360"/>
      <w:ind w:firstLine="0"/>
    </w:pPr>
    <w:rPr>
      <w:rFonts w:ascii="Arial Narrow" w:eastAsiaTheme="majorEastAsia" w:hAnsi="Arial Narrow" w:cstheme="majorBidi"/>
      <w:b/>
      <w:color w:val="76923C" w:themeColor="accent3" w:themeShade="BF"/>
      <w:sz w:val="32"/>
    </w:rPr>
  </w:style>
  <w:style w:type="paragraph" w:styleId="af1">
    <w:name w:val="Title"/>
    <w:basedOn w:val="a"/>
    <w:next w:val="a"/>
    <w:link w:val="af0"/>
    <w:uiPriority w:val="10"/>
    <w:qFormat/>
    <w:rsid w:val="00FD4A30"/>
    <w:pPr>
      <w:pBdr>
        <w:bottom w:val="single" w:sz="8" w:space="4" w:color="4F81BD" w:themeColor="accent1"/>
      </w:pBdr>
      <w:spacing w:after="300"/>
      <w:contextualSpacing/>
    </w:pPr>
    <w:rPr>
      <w:rFonts w:asciiTheme="majorHAnsi" w:eastAsiaTheme="majorEastAsia" w:hAnsiTheme="majorHAnsi" w:cstheme="majorBidi"/>
      <w:b/>
      <w:color w:val="FFFFFF" w:themeColor="background1"/>
      <w:spacing w:val="10"/>
      <w:sz w:val="72"/>
      <w:szCs w:val="64"/>
    </w:rPr>
  </w:style>
  <w:style w:type="paragraph" w:styleId="af3">
    <w:name w:val="Subtitle"/>
    <w:basedOn w:val="a"/>
    <w:next w:val="a"/>
    <w:link w:val="af2"/>
    <w:uiPriority w:val="11"/>
    <w:qFormat/>
    <w:rsid w:val="00F7169E"/>
    <w:pPr>
      <w:numPr>
        <w:ilvl w:val="1"/>
      </w:numPr>
      <w:spacing w:before="120" w:after="240"/>
      <w:ind w:left="709" w:firstLine="709"/>
    </w:pPr>
    <w:rPr>
      <w:rFonts w:ascii="Times New Roman Полужирный" w:eastAsiaTheme="majorEastAsia" w:hAnsi="Times New Roman Полужирный" w:cstheme="majorBidi"/>
      <w:b/>
      <w:color w:val="auto"/>
      <w:spacing w:val="-6"/>
      <w:kern w:val="32"/>
      <w:sz w:val="28"/>
      <w:lang w:eastAsia="en-US"/>
    </w:rPr>
  </w:style>
  <w:style w:type="paragraph" w:styleId="afb">
    <w:name w:val="Block Text"/>
    <w:basedOn w:val="a"/>
    <w:next w:val="a"/>
    <w:link w:val="afa"/>
    <w:uiPriority w:val="29"/>
    <w:qFormat/>
    <w:rsid w:val="00FD4A30"/>
    <w:rPr>
      <w:b/>
      <w:i/>
      <w:color w:val="C0504D" w:themeColor="accent2"/>
    </w:rPr>
  </w:style>
  <w:style w:type="paragraph" w:styleId="afd">
    <w:name w:val="Intense Quote"/>
    <w:basedOn w:val="a"/>
    <w:next w:val="a"/>
    <w:link w:val="afc"/>
    <w:uiPriority w:val="30"/>
    <w:qFormat/>
    <w:rsid w:val="00FD4A30"/>
    <w:pPr>
      <w:pBdr>
        <w:bottom w:val="single" w:sz="4" w:space="4" w:color="4F81BD" w:themeColor="accent1"/>
      </w:pBdr>
      <w:spacing w:before="200" w:after="280"/>
      <w:ind w:left="936" w:right="936"/>
    </w:pPr>
    <w:rPr>
      <w:rFonts w:asciiTheme="majorHAnsi" w:eastAsiaTheme="majorEastAsia" w:hAnsiTheme="majorHAnsi" w:cstheme="majorBidi"/>
      <w:b/>
      <w:bCs w:val="0"/>
      <w:i/>
      <w:color w:val="C0504D" w:themeColor="accent2"/>
      <w:sz w:val="20"/>
      <w:szCs w:val="20"/>
    </w:rPr>
  </w:style>
  <w:style w:type="character" w:customStyle="1" w:styleId="17">
    <w:name w:val="Текст выноски Знак1"/>
    <w:basedOn w:val="a0"/>
    <w:semiHidden/>
    <w:rsid w:val="00FD4A30"/>
    <w:rPr>
      <w:rFonts w:ascii="Tahoma" w:eastAsia="Times New Roman" w:hAnsi="Tahoma" w:cs="Tahoma"/>
      <w:bCs/>
      <w:sz w:val="16"/>
      <w:szCs w:val="16"/>
      <w:lang w:eastAsia="ru-RU"/>
    </w:rPr>
  </w:style>
  <w:style w:type="paragraph" w:styleId="ad">
    <w:name w:val="footer"/>
    <w:basedOn w:val="a"/>
    <w:link w:val="ac"/>
    <w:uiPriority w:val="99"/>
    <w:unhideWhenUsed/>
    <w:rsid w:val="00FD4A30"/>
    <w:pPr>
      <w:tabs>
        <w:tab w:val="center" w:pos="4677"/>
        <w:tab w:val="right" w:pos="9355"/>
      </w:tabs>
    </w:pPr>
  </w:style>
  <w:style w:type="paragraph" w:styleId="af5">
    <w:name w:val="Document Map"/>
    <w:basedOn w:val="a"/>
    <w:link w:val="af4"/>
    <w:uiPriority w:val="99"/>
    <w:semiHidden/>
    <w:unhideWhenUsed/>
    <w:rsid w:val="00FD4A30"/>
    <w:rPr>
      <w:rFonts w:ascii="Tahoma" w:hAnsi="Tahoma" w:cs="Tahoma"/>
      <w:sz w:val="16"/>
      <w:szCs w:val="16"/>
    </w:rPr>
  </w:style>
  <w:style w:type="character" w:customStyle="1" w:styleId="18">
    <w:name w:val="Схема документа Знак1"/>
    <w:basedOn w:val="a0"/>
    <w:uiPriority w:val="99"/>
    <w:semiHidden/>
    <w:rsid w:val="00FD4A30"/>
    <w:rPr>
      <w:rFonts w:ascii="Tahoma" w:eastAsia="Times New Roman" w:hAnsi="Tahoma" w:cs="Tahoma"/>
      <w:bCs/>
      <w:sz w:val="16"/>
      <w:szCs w:val="16"/>
      <w:lang w:eastAsia="ru-RU"/>
    </w:rPr>
  </w:style>
  <w:style w:type="paragraph" w:styleId="32">
    <w:name w:val="Body Text 3"/>
    <w:basedOn w:val="a"/>
    <w:link w:val="31"/>
    <w:uiPriority w:val="99"/>
    <w:semiHidden/>
    <w:unhideWhenUsed/>
    <w:rsid w:val="00FD4A30"/>
    <w:rPr>
      <w:sz w:val="16"/>
      <w:szCs w:val="16"/>
    </w:rPr>
  </w:style>
  <w:style w:type="paragraph" w:styleId="af9">
    <w:name w:val="annotation subject"/>
    <w:basedOn w:val="ab"/>
    <w:next w:val="ab"/>
    <w:link w:val="af8"/>
    <w:uiPriority w:val="99"/>
    <w:semiHidden/>
    <w:unhideWhenUsed/>
    <w:rsid w:val="00FD4A30"/>
    <w:rPr>
      <w:b/>
      <w:bCs w:val="0"/>
    </w:rPr>
  </w:style>
  <w:style w:type="character" w:customStyle="1" w:styleId="19">
    <w:name w:val="Тема примечания Знак1"/>
    <w:basedOn w:val="12"/>
    <w:uiPriority w:val="99"/>
    <w:semiHidden/>
    <w:rsid w:val="00FD4A30"/>
    <w:rPr>
      <w:rFonts w:ascii="Times New Roman" w:eastAsia="Times New Roman" w:hAnsi="Times New Roman" w:cs="Times New Roman"/>
      <w:b/>
      <w:bCs/>
      <w:sz w:val="20"/>
      <w:szCs w:val="20"/>
      <w:lang w:eastAsia="ru-RU"/>
    </w:rPr>
  </w:style>
  <w:style w:type="paragraph" w:styleId="a9">
    <w:name w:val="footnote text"/>
    <w:basedOn w:val="a"/>
    <w:link w:val="a8"/>
    <w:uiPriority w:val="99"/>
    <w:unhideWhenUsed/>
    <w:rsid w:val="00FD4A30"/>
    <w:rPr>
      <w:rFonts w:ascii="Calibri" w:hAnsi="Calibri"/>
      <w:iCs/>
      <w:sz w:val="20"/>
      <w:szCs w:val="20"/>
    </w:rPr>
  </w:style>
  <w:style w:type="character" w:customStyle="1" w:styleId="1a">
    <w:name w:val="Текст сноски Знак1"/>
    <w:basedOn w:val="a0"/>
    <w:uiPriority w:val="99"/>
    <w:semiHidden/>
    <w:rsid w:val="00FD4A30"/>
    <w:rPr>
      <w:rFonts w:ascii="Times New Roman" w:eastAsia="Times New Roman" w:hAnsi="Times New Roman" w:cs="Times New Roman"/>
      <w:bCs/>
      <w:sz w:val="20"/>
      <w:szCs w:val="20"/>
      <w:lang w:eastAsia="ru-RU"/>
    </w:rPr>
  </w:style>
  <w:style w:type="character" w:customStyle="1" w:styleId="1b">
    <w:name w:val="Просмотренная гиперссылка1"/>
    <w:basedOn w:val="a0"/>
    <w:uiPriority w:val="99"/>
    <w:semiHidden/>
    <w:rsid w:val="00FD4A30"/>
    <w:rPr>
      <w:color w:val="800080"/>
      <w:u w:val="single"/>
    </w:rPr>
  </w:style>
  <w:style w:type="paragraph" w:styleId="af7">
    <w:name w:val="Plain Text"/>
    <w:basedOn w:val="a"/>
    <w:link w:val="af6"/>
    <w:unhideWhenUsed/>
    <w:rsid w:val="00FD4A30"/>
    <w:rPr>
      <w:rFonts w:ascii="Courier New" w:hAnsi="Courier New"/>
      <w:iCs/>
      <w:sz w:val="20"/>
      <w:szCs w:val="20"/>
    </w:rPr>
  </w:style>
  <w:style w:type="character" w:customStyle="1" w:styleId="1c">
    <w:name w:val="Текст Знак1"/>
    <w:basedOn w:val="a0"/>
    <w:semiHidden/>
    <w:rsid w:val="00FD4A30"/>
    <w:rPr>
      <w:rFonts w:ascii="Consolas" w:eastAsia="Times New Roman" w:hAnsi="Consolas" w:cs="Consolas"/>
      <w:bCs/>
      <w:sz w:val="21"/>
      <w:szCs w:val="21"/>
      <w:lang w:eastAsia="ru-RU"/>
    </w:rPr>
  </w:style>
  <w:style w:type="paragraph" w:styleId="af">
    <w:name w:val="endnote text"/>
    <w:basedOn w:val="a"/>
    <w:link w:val="ae"/>
    <w:uiPriority w:val="99"/>
    <w:semiHidden/>
    <w:unhideWhenUsed/>
    <w:rsid w:val="00FD4A30"/>
    <w:rPr>
      <w:rFonts w:ascii="Calibri" w:hAnsi="Calibri"/>
      <w:iCs/>
      <w:sz w:val="20"/>
      <w:szCs w:val="20"/>
    </w:rPr>
  </w:style>
  <w:style w:type="character" w:customStyle="1" w:styleId="1d">
    <w:name w:val="Текст концевой сноски Знак1"/>
    <w:basedOn w:val="a0"/>
    <w:uiPriority w:val="99"/>
    <w:semiHidden/>
    <w:rsid w:val="00FD4A30"/>
    <w:rPr>
      <w:rFonts w:ascii="Times New Roman" w:eastAsia="Times New Roman" w:hAnsi="Times New Roman" w:cs="Times New Roman"/>
      <w:bCs/>
      <w:sz w:val="20"/>
      <w:szCs w:val="20"/>
      <w:lang w:eastAsia="ru-RU"/>
    </w:rPr>
  </w:style>
  <w:style w:type="table" w:styleId="aff1">
    <w:name w:val="Table Grid"/>
    <w:basedOn w:val="a1"/>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Dark List Accent 1"/>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0">
    <w:name w:val="Colorful Shading Accent 1"/>
    <w:basedOn w:val="a1"/>
    <w:uiPriority w:val="71"/>
    <w:rsid w:val="00FD4A30"/>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
    <w:name w:val="Colorful Grid Accent 1"/>
    <w:basedOn w:val="a1"/>
    <w:uiPriority w:val="73"/>
    <w:rsid w:val="00FD4A30"/>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1"/>
    <w:uiPriority w:val="69"/>
    <w:rsid w:val="00FD4A30"/>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1">
    <w:name w:val="Средняя заливка 2 - Акцент 1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e">
    <w:name w:val="Сетка таблицы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Таблица-сетка 2 — акцент 5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FD4A30"/>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FD4A30"/>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FD4A30"/>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1"/>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Таблица-сетка 6 цветная — акцент 211"/>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
    <w:name w:val="Сетка таблицы7"/>
    <w:basedOn w:val="a1"/>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емный список - Акцент 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uiPriority w:val="69"/>
    <w:rsid w:val="00FD4A30"/>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
    <w:name w:val="Сетка таблицы8"/>
    <w:basedOn w:val="a1"/>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1"/>
    <w:uiPriority w:val="71"/>
    <w:rsid w:val="00FD4A30"/>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FD4A30"/>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FD4A30"/>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FD4A30"/>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2">
    <w:name w:val="Темный список - Акцент 1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uiPriority w:val="69"/>
    <w:rsid w:val="00FD4A30"/>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
    <w:name w:val="Сетка таблицы9"/>
    <w:basedOn w:val="a1"/>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0">
    <w:name w:val="Цветная заливка - Акцент 12"/>
    <w:basedOn w:val="a1"/>
    <w:uiPriority w:val="71"/>
    <w:rsid w:val="00FD4A30"/>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FD4A30"/>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FD4A30"/>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FD4A30"/>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1"/>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2"/>
    <w:basedOn w:val="a1"/>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Темный список - Акцент 1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uiPriority w:val="69"/>
    <w:rsid w:val="00FD4A30"/>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1"/>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Цветная заливка - Акцент 111"/>
    <w:basedOn w:val="a1"/>
    <w:uiPriority w:val="71"/>
    <w:rsid w:val="00FD4A30"/>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FD4A30"/>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FD4A30"/>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FD4A30"/>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FD4A30"/>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1"/>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1">
    <w:name w:val="List Table 2 Accent 11"/>
    <w:basedOn w:val="a1"/>
    <w:uiPriority w:val="47"/>
    <w:rsid w:val="00FD4A30"/>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0">
    <w:name w:val="Стиль2"/>
    <w:uiPriority w:val="99"/>
    <w:rsid w:val="00FD4A30"/>
    <w:pPr>
      <w:numPr>
        <w:numId w:val="1"/>
      </w:numPr>
    </w:pPr>
  </w:style>
  <w:style w:type="paragraph" w:styleId="1f">
    <w:name w:val="toc 1"/>
    <w:basedOn w:val="a"/>
    <w:next w:val="a"/>
    <w:autoRedefine/>
    <w:uiPriority w:val="39"/>
    <w:unhideWhenUsed/>
    <w:qFormat/>
    <w:rsid w:val="00545E0A"/>
    <w:pPr>
      <w:tabs>
        <w:tab w:val="right" w:leader="dot" w:pos="9628"/>
      </w:tabs>
      <w:spacing w:after="0"/>
      <w:ind w:firstLine="0"/>
      <w:jc w:val="left"/>
    </w:pPr>
    <w:rPr>
      <w:rFonts w:asciiTheme="minorHAnsi" w:hAnsiTheme="minorHAnsi" w:cstheme="minorHAnsi"/>
      <w:b/>
      <w:caps/>
      <w:sz w:val="22"/>
      <w:szCs w:val="22"/>
    </w:rPr>
  </w:style>
  <w:style w:type="paragraph" w:styleId="24">
    <w:name w:val="toc 2"/>
    <w:basedOn w:val="a"/>
    <w:next w:val="a"/>
    <w:autoRedefine/>
    <w:uiPriority w:val="39"/>
    <w:unhideWhenUsed/>
    <w:qFormat/>
    <w:rsid w:val="001558B7"/>
    <w:pPr>
      <w:tabs>
        <w:tab w:val="left" w:pos="426"/>
        <w:tab w:val="left" w:pos="567"/>
        <w:tab w:val="right" w:leader="dot" w:pos="9628"/>
      </w:tabs>
      <w:spacing w:before="60" w:after="60"/>
      <w:ind w:left="426" w:hanging="426"/>
      <w:jc w:val="left"/>
    </w:pPr>
    <w:rPr>
      <w:rFonts w:asciiTheme="minorHAnsi" w:hAnsiTheme="minorHAnsi" w:cstheme="minorHAnsi"/>
      <w:b/>
      <w:smallCaps/>
      <w:sz w:val="22"/>
      <w:szCs w:val="22"/>
    </w:rPr>
  </w:style>
  <w:style w:type="paragraph" w:styleId="aff2">
    <w:name w:val="header"/>
    <w:basedOn w:val="a"/>
    <w:link w:val="aff3"/>
    <w:uiPriority w:val="99"/>
    <w:unhideWhenUsed/>
    <w:rsid w:val="00C508C2"/>
    <w:pPr>
      <w:tabs>
        <w:tab w:val="center" w:pos="4677"/>
        <w:tab w:val="right" w:pos="9355"/>
      </w:tabs>
      <w:spacing w:after="0"/>
    </w:pPr>
  </w:style>
  <w:style w:type="character" w:customStyle="1" w:styleId="aff3">
    <w:name w:val="Верхний колонтитул Знак"/>
    <w:basedOn w:val="a0"/>
    <w:link w:val="aff2"/>
    <w:uiPriority w:val="99"/>
    <w:rsid w:val="00C508C2"/>
    <w:rPr>
      <w:rFonts w:ascii="Times New Roman" w:eastAsia="Calibri" w:hAnsi="Times New Roman" w:cs="Times New Roman"/>
      <w:bCs/>
      <w:color w:val="262626"/>
      <w:sz w:val="24"/>
      <w:szCs w:val="24"/>
      <w:lang w:eastAsia="ru-RU"/>
    </w:rPr>
  </w:style>
  <w:style w:type="paragraph" w:styleId="aff4">
    <w:name w:val="caption"/>
    <w:basedOn w:val="a"/>
    <w:next w:val="a"/>
    <w:uiPriority w:val="35"/>
    <w:unhideWhenUsed/>
    <w:qFormat/>
    <w:rsid w:val="00EC7819"/>
    <w:pPr>
      <w:spacing w:after="200"/>
    </w:pPr>
    <w:rPr>
      <w:b/>
      <w:bCs w:val="0"/>
      <w:color w:val="4F81BD" w:themeColor="accent1"/>
      <w:sz w:val="18"/>
      <w:szCs w:val="18"/>
    </w:rPr>
  </w:style>
  <w:style w:type="character" w:styleId="aff5">
    <w:name w:val="footnote reference"/>
    <w:uiPriority w:val="99"/>
    <w:unhideWhenUsed/>
    <w:rsid w:val="008F287C"/>
    <w:rPr>
      <w:vertAlign w:val="superscript"/>
    </w:rPr>
  </w:style>
  <w:style w:type="paragraph" w:customStyle="1" w:styleId="-112">
    <w:name w:val="Цветной список - Акцент 11"/>
    <w:basedOn w:val="a"/>
    <w:link w:val="-13"/>
    <w:qFormat/>
    <w:rsid w:val="008F287C"/>
    <w:pPr>
      <w:widowControl w:val="0"/>
      <w:tabs>
        <w:tab w:val="left" w:pos="993"/>
      </w:tabs>
      <w:autoSpaceDE w:val="0"/>
      <w:adjustRightInd w:val="0"/>
      <w:spacing w:before="120" w:after="60"/>
      <w:ind w:left="360" w:hanging="360"/>
    </w:pPr>
    <w:rPr>
      <w:rFonts w:ascii="Times New Roman CYR" w:eastAsia="Times New Roman" w:hAnsi="Times New Roman CYR"/>
      <w:bCs w:val="0"/>
      <w:color w:val="auto"/>
    </w:rPr>
  </w:style>
  <w:style w:type="character" w:customStyle="1" w:styleId="-13">
    <w:name w:val="Цветной список - Акцент 1 Знак"/>
    <w:link w:val="-112"/>
    <w:locked/>
    <w:rsid w:val="008F287C"/>
    <w:rPr>
      <w:rFonts w:ascii="Times New Roman CYR" w:eastAsia="Times New Roman" w:hAnsi="Times New Roman CYR" w:cs="Times New Roman"/>
      <w:sz w:val="24"/>
      <w:szCs w:val="24"/>
    </w:rPr>
  </w:style>
  <w:style w:type="table" w:customStyle="1" w:styleId="100">
    <w:name w:val="Сетка таблицы10"/>
    <w:basedOn w:val="a1"/>
    <w:next w:val="aff1"/>
    <w:uiPriority w:val="59"/>
    <w:rsid w:val="00EE313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Intense Emphasis"/>
    <w:uiPriority w:val="21"/>
    <w:qFormat/>
    <w:rsid w:val="008734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7">
    <w:name w:val="Strong"/>
    <w:uiPriority w:val="22"/>
    <w:qFormat/>
    <w:rsid w:val="008734EE"/>
    <w:rPr>
      <w:b/>
      <w:bCs/>
      <w:spacing w:val="0"/>
    </w:rPr>
  </w:style>
  <w:style w:type="character" w:styleId="aff8">
    <w:name w:val="Emphasis"/>
    <w:uiPriority w:val="20"/>
    <w:qFormat/>
    <w:rsid w:val="008734EE"/>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f9">
    <w:name w:val="No Spacing"/>
    <w:basedOn w:val="a"/>
    <w:link w:val="affa"/>
    <w:uiPriority w:val="1"/>
    <w:qFormat/>
    <w:rsid w:val="008734EE"/>
    <w:pPr>
      <w:autoSpaceDE w:val="0"/>
      <w:adjustRightInd w:val="0"/>
      <w:spacing w:after="0"/>
      <w:ind w:firstLine="426"/>
    </w:pPr>
    <w:rPr>
      <w:rFonts w:eastAsia="Times New Roman"/>
      <w:color w:val="auto"/>
      <w:sz w:val="28"/>
      <w:szCs w:val="28"/>
    </w:rPr>
  </w:style>
  <w:style w:type="character" w:styleId="affb">
    <w:name w:val="Subtle Emphasis"/>
    <w:uiPriority w:val="19"/>
    <w:qFormat/>
    <w:rsid w:val="008734EE"/>
    <w:rPr>
      <w:rFonts w:asciiTheme="majorHAnsi" w:eastAsiaTheme="majorEastAsia" w:hAnsiTheme="majorHAnsi" w:cstheme="majorBidi"/>
      <w:b/>
      <w:i/>
      <w:color w:val="4F81BD" w:themeColor="accent1"/>
    </w:rPr>
  </w:style>
  <w:style w:type="character" w:styleId="affc">
    <w:name w:val="Subtle Reference"/>
    <w:uiPriority w:val="31"/>
    <w:qFormat/>
    <w:rsid w:val="008734EE"/>
    <w:rPr>
      <w:i/>
      <w:iCs/>
      <w:smallCaps/>
      <w:color w:val="C0504D" w:themeColor="accent2"/>
      <w:u w:color="C0504D" w:themeColor="accent2"/>
    </w:rPr>
  </w:style>
  <w:style w:type="character" w:styleId="affd">
    <w:name w:val="Intense Reference"/>
    <w:uiPriority w:val="32"/>
    <w:qFormat/>
    <w:rsid w:val="008734EE"/>
    <w:rPr>
      <w:b/>
      <w:bCs/>
      <w:i/>
      <w:iCs/>
      <w:smallCaps/>
      <w:color w:val="C0504D" w:themeColor="accent2"/>
      <w:u w:color="C0504D" w:themeColor="accent2"/>
    </w:rPr>
  </w:style>
  <w:style w:type="character" w:styleId="affe">
    <w:name w:val="Book Title"/>
    <w:uiPriority w:val="33"/>
    <w:qFormat/>
    <w:rsid w:val="008734EE"/>
    <w:rPr>
      <w:rFonts w:asciiTheme="majorHAnsi" w:eastAsiaTheme="majorEastAsia" w:hAnsiTheme="majorHAnsi" w:cstheme="majorBidi"/>
      <w:b/>
      <w:bCs/>
      <w:smallCaps/>
      <w:color w:val="C0504D" w:themeColor="accent2"/>
      <w:u w:val="single"/>
    </w:rPr>
  </w:style>
  <w:style w:type="paragraph" w:styleId="afff">
    <w:name w:val="TOC Heading"/>
    <w:basedOn w:val="10"/>
    <w:next w:val="a"/>
    <w:uiPriority w:val="39"/>
    <w:unhideWhenUsed/>
    <w:qFormat/>
    <w:rsid w:val="008734EE"/>
    <w:pPr>
      <w:keepNext w:val="0"/>
      <w:keepLines w:val="0"/>
      <w:shd w:val="clear" w:color="auto" w:fill="76923C" w:themeFill="accent3" w:themeFillShade="BF"/>
      <w:autoSpaceDE w:val="0"/>
      <w:adjustRightInd w:val="0"/>
      <w:spacing w:before="0" w:after="0"/>
      <w:ind w:firstLine="426"/>
      <w:outlineLvl w:val="9"/>
    </w:pPr>
    <w:rPr>
      <w:rFonts w:ascii="Arial" w:eastAsia="Times New Roman" w:hAnsi="Arial"/>
      <w:iCs/>
      <w:smallCaps w:val="0"/>
      <w:color w:val="FFFFFF"/>
    </w:rPr>
  </w:style>
  <w:style w:type="character" w:customStyle="1" w:styleId="affa">
    <w:name w:val="Без интервала Знак"/>
    <w:basedOn w:val="a0"/>
    <w:link w:val="aff9"/>
    <w:uiPriority w:val="1"/>
    <w:rsid w:val="008734EE"/>
    <w:rPr>
      <w:rFonts w:ascii="Times New Roman" w:eastAsia="Times New Roman" w:hAnsi="Times New Roman" w:cs="Times New Roman"/>
      <w:bCs/>
      <w:sz w:val="28"/>
      <w:szCs w:val="28"/>
      <w:lang w:eastAsia="ru-RU"/>
    </w:rPr>
  </w:style>
  <w:style w:type="paragraph" w:styleId="34">
    <w:name w:val="toc 3"/>
    <w:basedOn w:val="a"/>
    <w:next w:val="a"/>
    <w:autoRedefine/>
    <w:uiPriority w:val="39"/>
    <w:unhideWhenUsed/>
    <w:qFormat/>
    <w:rsid w:val="00592D15"/>
    <w:pPr>
      <w:tabs>
        <w:tab w:val="right" w:leader="dot" w:pos="9628"/>
      </w:tabs>
      <w:spacing w:after="0"/>
      <w:ind w:left="1416" w:firstLine="0"/>
      <w:jc w:val="left"/>
    </w:pPr>
    <w:rPr>
      <w:rFonts w:asciiTheme="minorHAnsi" w:hAnsiTheme="minorHAnsi" w:cstheme="minorHAnsi"/>
      <w:bCs w:val="0"/>
      <w:smallCaps/>
      <w:sz w:val="22"/>
      <w:szCs w:val="22"/>
    </w:rPr>
  </w:style>
  <w:style w:type="character" w:styleId="afff0">
    <w:name w:val="Hyperlink"/>
    <w:basedOn w:val="a0"/>
    <w:uiPriority w:val="99"/>
    <w:unhideWhenUsed/>
    <w:rsid w:val="008734EE"/>
    <w:rPr>
      <w:color w:val="0000FF" w:themeColor="hyperlink"/>
      <w:u w:val="single"/>
    </w:rPr>
  </w:style>
  <w:style w:type="paragraph" w:styleId="afff1">
    <w:name w:val="Body Text"/>
    <w:basedOn w:val="a"/>
    <w:link w:val="afff2"/>
    <w:rsid w:val="008734EE"/>
    <w:pPr>
      <w:autoSpaceDE w:val="0"/>
      <w:adjustRightInd w:val="0"/>
      <w:spacing w:after="0"/>
      <w:ind w:firstLine="0"/>
    </w:pPr>
    <w:rPr>
      <w:rFonts w:ascii="TimesET" w:eastAsia="Times New Roman" w:hAnsi="TimesET"/>
      <w:b/>
      <w:bCs w:val="0"/>
      <w:i/>
      <w:color w:val="auto"/>
      <w:sz w:val="30"/>
      <w:szCs w:val="30"/>
    </w:rPr>
  </w:style>
  <w:style w:type="character" w:customStyle="1" w:styleId="afff2">
    <w:name w:val="Основной текст Знак"/>
    <w:basedOn w:val="a0"/>
    <w:link w:val="afff1"/>
    <w:rsid w:val="008734EE"/>
    <w:rPr>
      <w:rFonts w:ascii="TimesET" w:eastAsia="Times New Roman" w:hAnsi="TimesET" w:cs="Times New Roman"/>
      <w:b/>
      <w:i/>
      <w:sz w:val="30"/>
      <w:szCs w:val="30"/>
      <w:lang w:eastAsia="ru-RU"/>
    </w:rPr>
  </w:style>
  <w:style w:type="paragraph" w:styleId="af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f4"/>
    <w:uiPriority w:val="99"/>
    <w:unhideWhenUsed/>
    <w:qFormat/>
    <w:rsid w:val="008734EE"/>
    <w:pPr>
      <w:autoSpaceDE w:val="0"/>
      <w:adjustRightInd w:val="0"/>
      <w:spacing w:before="100" w:beforeAutospacing="1" w:after="100" w:afterAutospacing="1"/>
      <w:ind w:firstLine="0"/>
    </w:pPr>
    <w:rPr>
      <w:rFonts w:eastAsia="Times New Roman"/>
      <w:iCs/>
      <w:color w:val="auto"/>
      <w:sz w:val="28"/>
    </w:rPr>
  </w:style>
  <w:style w:type="character" w:customStyle="1" w:styleId="apple-converted-space">
    <w:name w:val="apple-converted-space"/>
    <w:basedOn w:val="a0"/>
    <w:rsid w:val="008734EE"/>
  </w:style>
  <w:style w:type="paragraph" w:customStyle="1" w:styleId="Standard">
    <w:name w:val="Standard"/>
    <w:rsid w:val="008734EE"/>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8734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8734E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8734EE"/>
    <w:pPr>
      <w:autoSpaceDE w:val="0"/>
      <w:adjustRightInd w:val="0"/>
      <w:spacing w:before="100" w:beforeAutospacing="1" w:after="100" w:afterAutospacing="1"/>
      <w:ind w:firstLine="0"/>
    </w:pPr>
    <w:rPr>
      <w:rFonts w:eastAsia="Times New Roman"/>
      <w:iCs/>
      <w:color w:val="auto"/>
      <w:sz w:val="28"/>
    </w:rPr>
  </w:style>
  <w:style w:type="paragraph" w:styleId="43">
    <w:name w:val="toc 4"/>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53">
    <w:name w:val="toc 5"/>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63">
    <w:name w:val="toc 6"/>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73">
    <w:name w:val="toc 7"/>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82">
    <w:name w:val="toc 8"/>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92">
    <w:name w:val="toc 9"/>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customStyle="1" w:styleId="s3">
    <w:name w:val="s_3"/>
    <w:basedOn w:val="a"/>
    <w:rsid w:val="008734EE"/>
    <w:pPr>
      <w:autoSpaceDE w:val="0"/>
      <w:adjustRightInd w:val="0"/>
      <w:spacing w:before="100" w:beforeAutospacing="1" w:after="100" w:afterAutospacing="1"/>
      <w:ind w:firstLine="0"/>
    </w:pPr>
    <w:rPr>
      <w:rFonts w:eastAsia="Times New Roman"/>
      <w:iCs/>
      <w:color w:val="auto"/>
      <w:sz w:val="28"/>
    </w:rPr>
  </w:style>
  <w:style w:type="paragraph" w:customStyle="1" w:styleId="s1">
    <w:name w:val="s_1"/>
    <w:basedOn w:val="a"/>
    <w:rsid w:val="008734EE"/>
    <w:pPr>
      <w:autoSpaceDE w:val="0"/>
      <w:adjustRightInd w:val="0"/>
      <w:spacing w:before="100" w:beforeAutospacing="1" w:after="100" w:afterAutospacing="1"/>
      <w:ind w:firstLine="0"/>
    </w:pPr>
    <w:rPr>
      <w:rFonts w:eastAsia="Times New Roman"/>
      <w:iCs/>
      <w:color w:val="auto"/>
      <w:sz w:val="28"/>
    </w:rPr>
  </w:style>
  <w:style w:type="character" w:customStyle="1" w:styleId="a6">
    <w:name w:val="Абзац списка Знак"/>
    <w:link w:val="a5"/>
    <w:uiPriority w:val="34"/>
    <w:locked/>
    <w:rsid w:val="008734EE"/>
    <w:rPr>
      <w:rFonts w:ascii="Times New Roman" w:eastAsia="Calibri" w:hAnsi="Times New Roman" w:cs="Times New Roman"/>
      <w:bCs/>
      <w:color w:val="262626"/>
      <w:sz w:val="24"/>
      <w:szCs w:val="24"/>
      <w:lang w:eastAsia="ru-RU"/>
    </w:rPr>
  </w:style>
  <w:style w:type="character" w:customStyle="1" w:styleId="ConsPlusNormal0">
    <w:name w:val="ConsPlusNormal Знак"/>
    <w:link w:val="ConsPlusNormal"/>
    <w:rsid w:val="008734EE"/>
    <w:rPr>
      <w:rFonts w:ascii="Arial" w:eastAsia="Times New Roman" w:hAnsi="Arial" w:cs="Arial"/>
      <w:sz w:val="20"/>
      <w:szCs w:val="20"/>
      <w:lang w:eastAsia="ru-RU"/>
    </w:rPr>
  </w:style>
  <w:style w:type="character" w:customStyle="1" w:styleId="FontStyle25">
    <w:name w:val="Font Style25"/>
    <w:rsid w:val="008734EE"/>
    <w:rPr>
      <w:rFonts w:ascii="Arial" w:hAnsi="Arial" w:cs="Arial" w:hint="default"/>
      <w:sz w:val="26"/>
      <w:szCs w:val="26"/>
    </w:rPr>
  </w:style>
  <w:style w:type="character" w:styleId="afff5">
    <w:name w:val="annotation reference"/>
    <w:basedOn w:val="a0"/>
    <w:uiPriority w:val="99"/>
    <w:semiHidden/>
    <w:unhideWhenUsed/>
    <w:rsid w:val="008734EE"/>
    <w:rPr>
      <w:sz w:val="16"/>
      <w:szCs w:val="16"/>
    </w:rPr>
  </w:style>
  <w:style w:type="numbering" w:customStyle="1" w:styleId="1f0">
    <w:name w:val="Нет списка1"/>
    <w:next w:val="a2"/>
    <w:uiPriority w:val="99"/>
    <w:semiHidden/>
    <w:unhideWhenUsed/>
    <w:rsid w:val="008734EE"/>
  </w:style>
  <w:style w:type="character" w:styleId="afff6">
    <w:name w:val="page number"/>
    <w:basedOn w:val="a0"/>
    <w:rsid w:val="008734EE"/>
  </w:style>
  <w:style w:type="paragraph" w:customStyle="1" w:styleId="25">
    <w:name w:val="заголовок 2"/>
    <w:basedOn w:val="a"/>
    <w:next w:val="a"/>
    <w:rsid w:val="008734EE"/>
    <w:pPr>
      <w:keepNext/>
      <w:suppressAutoHyphens/>
      <w:autoSpaceDE w:val="0"/>
      <w:adjustRightInd w:val="0"/>
      <w:spacing w:after="0"/>
      <w:ind w:firstLine="0"/>
      <w:jc w:val="center"/>
    </w:pPr>
    <w:rPr>
      <w:rFonts w:eastAsia="Times New Roman"/>
      <w:iCs/>
      <w:color w:val="auto"/>
      <w:sz w:val="28"/>
    </w:rPr>
  </w:style>
  <w:style w:type="numbering" w:customStyle="1" w:styleId="112">
    <w:name w:val="Нет списка11"/>
    <w:next w:val="a2"/>
    <w:uiPriority w:val="99"/>
    <w:semiHidden/>
    <w:unhideWhenUsed/>
    <w:rsid w:val="008734EE"/>
  </w:style>
  <w:style w:type="character" w:styleId="afff7">
    <w:name w:val="Placeholder Text"/>
    <w:uiPriority w:val="99"/>
    <w:semiHidden/>
    <w:rsid w:val="008734EE"/>
    <w:rPr>
      <w:color w:val="808080"/>
    </w:rPr>
  </w:style>
  <w:style w:type="character" w:customStyle="1" w:styleId="propname">
    <w:name w:val="prop_name"/>
    <w:basedOn w:val="a0"/>
    <w:rsid w:val="008734EE"/>
  </w:style>
  <w:style w:type="character" w:customStyle="1" w:styleId="propvalue">
    <w:name w:val="prop_value"/>
    <w:basedOn w:val="a0"/>
    <w:rsid w:val="008734EE"/>
  </w:style>
  <w:style w:type="character" w:customStyle="1" w:styleId="1f1">
    <w:name w:val="Основной текст Знак1"/>
    <w:basedOn w:val="a0"/>
    <w:uiPriority w:val="99"/>
    <w:semiHidden/>
    <w:rsid w:val="008734EE"/>
    <w:rPr>
      <w:sz w:val="22"/>
      <w:szCs w:val="22"/>
      <w:lang w:eastAsia="en-US"/>
    </w:rPr>
  </w:style>
  <w:style w:type="character" w:customStyle="1" w:styleId="b-message-heademail">
    <w:name w:val="b-message-head__email"/>
    <w:rsid w:val="008734EE"/>
    <w:rPr>
      <w:rFonts w:cs="Times New Roman"/>
    </w:rPr>
  </w:style>
  <w:style w:type="character" w:customStyle="1" w:styleId="b-message-headname">
    <w:name w:val="b-message-head__name"/>
    <w:rsid w:val="008734EE"/>
    <w:rPr>
      <w:rFonts w:cs="Times New Roman"/>
    </w:rPr>
  </w:style>
  <w:style w:type="paragraph" w:customStyle="1" w:styleId="Style1">
    <w:name w:val="Style1"/>
    <w:basedOn w:val="a"/>
    <w:rsid w:val="008734EE"/>
    <w:pPr>
      <w:widowControl w:val="0"/>
      <w:autoSpaceDE w:val="0"/>
      <w:adjustRightInd w:val="0"/>
      <w:spacing w:after="0" w:line="373" w:lineRule="exact"/>
      <w:ind w:firstLine="0"/>
      <w:jc w:val="center"/>
    </w:pPr>
    <w:rPr>
      <w:iCs/>
      <w:color w:val="auto"/>
      <w:sz w:val="28"/>
    </w:rPr>
  </w:style>
  <w:style w:type="character" w:customStyle="1" w:styleId="FontStyle11">
    <w:name w:val="Font Style11"/>
    <w:rsid w:val="008734EE"/>
    <w:rPr>
      <w:rFonts w:ascii="Times New Roman" w:hAnsi="Times New Roman" w:cs="Times New Roman"/>
      <w:b/>
      <w:bCs/>
      <w:spacing w:val="-10"/>
      <w:sz w:val="32"/>
      <w:szCs w:val="32"/>
    </w:rPr>
  </w:style>
  <w:style w:type="character" w:customStyle="1" w:styleId="mrreadfromf">
    <w:name w:val="mr_read__fromf"/>
    <w:rsid w:val="008734EE"/>
    <w:rPr>
      <w:rFonts w:cs="Times New Roman"/>
    </w:rPr>
  </w:style>
  <w:style w:type="character" w:customStyle="1" w:styleId="val">
    <w:name w:val="val"/>
    <w:rsid w:val="008734EE"/>
    <w:rPr>
      <w:rFonts w:cs="Times New Roman"/>
    </w:rPr>
  </w:style>
  <w:style w:type="character" w:customStyle="1" w:styleId="apple-style-span">
    <w:name w:val="apple-style-span"/>
    <w:basedOn w:val="a0"/>
    <w:rsid w:val="008734EE"/>
  </w:style>
  <w:style w:type="character" w:customStyle="1" w:styleId="embra">
    <w:name w:val="embra"/>
    <w:basedOn w:val="a0"/>
    <w:rsid w:val="008734EE"/>
  </w:style>
  <w:style w:type="character" w:customStyle="1" w:styleId="rwro">
    <w:name w:val="rwro"/>
    <w:basedOn w:val="a0"/>
    <w:rsid w:val="008734EE"/>
  </w:style>
  <w:style w:type="character" w:customStyle="1" w:styleId="auth">
    <w:name w:val="auth"/>
    <w:rsid w:val="008734EE"/>
  </w:style>
  <w:style w:type="character" w:customStyle="1" w:styleId="b-mail-personname">
    <w:name w:val="b-mail-person__name"/>
    <w:rsid w:val="008734EE"/>
  </w:style>
  <w:style w:type="character" w:customStyle="1" w:styleId="b-message-headmore-contacts">
    <w:name w:val="b-message-head__more-contacts"/>
    <w:rsid w:val="008734EE"/>
  </w:style>
  <w:style w:type="character" w:customStyle="1" w:styleId="b-mail-dropdownitemcontent">
    <w:name w:val="b-mail-dropdown__item__content"/>
    <w:rsid w:val="008734EE"/>
  </w:style>
  <w:style w:type="character" w:styleId="afff8">
    <w:name w:val="endnote reference"/>
    <w:uiPriority w:val="99"/>
    <w:semiHidden/>
    <w:unhideWhenUsed/>
    <w:rsid w:val="008734EE"/>
    <w:rPr>
      <w:vertAlign w:val="superscript"/>
    </w:rPr>
  </w:style>
  <w:style w:type="character" w:customStyle="1" w:styleId="s8">
    <w:name w:val="s8"/>
    <w:rsid w:val="008734EE"/>
  </w:style>
  <w:style w:type="numbering" w:customStyle="1" w:styleId="26">
    <w:name w:val="Нет списка2"/>
    <w:next w:val="a2"/>
    <w:uiPriority w:val="99"/>
    <w:semiHidden/>
    <w:unhideWhenUsed/>
    <w:rsid w:val="008734EE"/>
  </w:style>
  <w:style w:type="character" w:styleId="afff9">
    <w:name w:val="FollowedHyperlink"/>
    <w:basedOn w:val="a0"/>
    <w:uiPriority w:val="99"/>
    <w:semiHidden/>
    <w:unhideWhenUsed/>
    <w:rsid w:val="008734EE"/>
    <w:rPr>
      <w:color w:val="800080" w:themeColor="followedHyperlink"/>
      <w:u w:val="single"/>
    </w:rPr>
  </w:style>
  <w:style w:type="numbering" w:customStyle="1" w:styleId="35">
    <w:name w:val="Нет списка3"/>
    <w:next w:val="a2"/>
    <w:uiPriority w:val="99"/>
    <w:semiHidden/>
    <w:unhideWhenUsed/>
    <w:rsid w:val="008734EE"/>
  </w:style>
  <w:style w:type="table" w:customStyle="1" w:styleId="-113">
    <w:name w:val="Цветная сетка - Акцент 11"/>
    <w:basedOn w:val="a1"/>
    <w:next w:val="-11"/>
    <w:uiPriority w:val="73"/>
    <w:rsid w:val="008734EE"/>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afffa">
    <w:name w:val="Знак"/>
    <w:basedOn w:val="a"/>
    <w:rsid w:val="008734EE"/>
    <w:pPr>
      <w:autoSpaceDN/>
      <w:spacing w:before="100" w:beforeAutospacing="1" w:after="100" w:afterAutospacing="1"/>
      <w:ind w:firstLine="0"/>
      <w:jc w:val="left"/>
    </w:pPr>
    <w:rPr>
      <w:rFonts w:ascii="Tahoma" w:eastAsia="Times New Roman" w:hAnsi="Tahoma"/>
      <w:bCs w:val="0"/>
      <w:color w:val="auto"/>
      <w:sz w:val="20"/>
      <w:szCs w:val="20"/>
      <w:lang w:val="en-US" w:eastAsia="en-US"/>
    </w:rPr>
  </w:style>
  <w:style w:type="table" w:customStyle="1" w:styleId="-212">
    <w:name w:val="Список-таблица 2 — акцент 12"/>
    <w:basedOn w:val="a1"/>
    <w:uiPriority w:val="47"/>
    <w:rsid w:val="008734EE"/>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8734EE"/>
    <w:pPr>
      <w:pBdr>
        <w:top w:val="single" w:sz="8" w:space="0" w:color="auto"/>
        <w:left w:val="single" w:sz="4" w:space="0" w:color="000000"/>
        <w:bottom w:val="single" w:sz="8" w:space="0" w:color="auto"/>
        <w:right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6">
    <w:name w:val="xl66"/>
    <w:basedOn w:val="a"/>
    <w:rsid w:val="008734EE"/>
    <w:pPr>
      <w:pBdr>
        <w:top w:val="single" w:sz="8" w:space="0" w:color="auto"/>
        <w:left w:val="single" w:sz="4" w:space="0" w:color="000000"/>
        <w:bottom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67">
    <w:name w:val="xl67"/>
    <w:basedOn w:val="a"/>
    <w:rsid w:val="008734EE"/>
    <w:pPr>
      <w:pBdr>
        <w:top w:val="single" w:sz="8" w:space="0" w:color="auto"/>
        <w:left w:val="single" w:sz="8" w:space="0" w:color="auto"/>
        <w:bottom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8">
    <w:name w:val="xl68"/>
    <w:basedOn w:val="a"/>
    <w:rsid w:val="008734EE"/>
    <w:pPr>
      <w:pBdr>
        <w:top w:val="single" w:sz="8" w:space="0" w:color="auto"/>
        <w:left w:val="single" w:sz="8" w:space="0" w:color="auto"/>
        <w:bottom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69">
    <w:name w:val="xl69"/>
    <w:basedOn w:val="a"/>
    <w:rsid w:val="008734EE"/>
    <w:pPr>
      <w:pBdr>
        <w:left w:val="single" w:sz="8" w:space="0" w:color="auto"/>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0">
    <w:name w:val="xl70"/>
    <w:basedOn w:val="a"/>
    <w:rsid w:val="008734EE"/>
    <w:pPr>
      <w:pBdr>
        <w:left w:val="single" w:sz="4" w:space="0" w:color="000000"/>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1">
    <w:name w:val="xl71"/>
    <w:basedOn w:val="a"/>
    <w:rsid w:val="008734EE"/>
    <w:pPr>
      <w:pBdr>
        <w:top w:val="single" w:sz="4" w:space="0" w:color="000000"/>
        <w:left w:val="single" w:sz="8" w:space="0" w:color="auto"/>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2">
    <w:name w:val="xl72"/>
    <w:basedOn w:val="a"/>
    <w:rsid w:val="008734EE"/>
    <w:pPr>
      <w:pBdr>
        <w:top w:val="single" w:sz="4" w:space="0" w:color="000000"/>
        <w:left w:val="single" w:sz="4" w:space="0" w:color="000000"/>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3">
    <w:name w:val="xl73"/>
    <w:basedOn w:val="a"/>
    <w:rsid w:val="008734EE"/>
    <w:pPr>
      <w:pBdr>
        <w:top w:val="single" w:sz="4" w:space="0" w:color="000000"/>
        <w:left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4">
    <w:name w:val="xl74"/>
    <w:basedOn w:val="a"/>
    <w:rsid w:val="008734EE"/>
    <w:pPr>
      <w:pBdr>
        <w:top w:val="single" w:sz="4" w:space="0" w:color="000000"/>
        <w:left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5">
    <w:name w:val="xl75"/>
    <w:basedOn w:val="a"/>
    <w:rsid w:val="008734EE"/>
    <w:pPr>
      <w:pBdr>
        <w:top w:val="single" w:sz="8" w:space="0" w:color="auto"/>
        <w:left w:val="single" w:sz="8" w:space="0" w:color="auto"/>
        <w:bottom w:val="single" w:sz="8" w:space="0" w:color="auto"/>
        <w:right w:val="single" w:sz="4" w:space="0" w:color="000000"/>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76">
    <w:name w:val="xl76"/>
    <w:basedOn w:val="a"/>
    <w:rsid w:val="008734EE"/>
    <w:pPr>
      <w:pBdr>
        <w:top w:val="single" w:sz="8" w:space="0" w:color="auto"/>
        <w:left w:val="single" w:sz="4" w:space="0" w:color="000000"/>
        <w:bottom w:val="single" w:sz="8" w:space="0" w:color="auto"/>
        <w:right w:val="single" w:sz="4" w:space="0" w:color="000000"/>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77">
    <w:name w:val="xl77"/>
    <w:basedOn w:val="a"/>
    <w:rsid w:val="008734EE"/>
    <w:pPr>
      <w:pBdr>
        <w:top w:val="single" w:sz="8" w:space="0" w:color="auto"/>
        <w:left w:val="single" w:sz="8" w:space="0" w:color="auto"/>
        <w:bottom w:val="single" w:sz="8" w:space="0" w:color="auto"/>
      </w:pBdr>
      <w:autoSpaceDN/>
      <w:spacing w:before="100" w:beforeAutospacing="1" w:after="100" w:afterAutospacing="1"/>
      <w:ind w:firstLine="0"/>
      <w:jc w:val="center"/>
      <w:textAlignment w:val="center"/>
    </w:pPr>
    <w:rPr>
      <w:rFonts w:eastAsia="Times New Roman"/>
      <w:bCs w:val="0"/>
      <w:color w:val="auto"/>
      <w:sz w:val="28"/>
    </w:rPr>
  </w:style>
  <w:style w:type="paragraph" w:customStyle="1" w:styleId="xl78">
    <w:name w:val="xl78"/>
    <w:basedOn w:val="a"/>
    <w:rsid w:val="008734EE"/>
    <w:pPr>
      <w:pBdr>
        <w:left w:val="single" w:sz="4" w:space="0" w:color="auto"/>
        <w:bottom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9">
    <w:name w:val="xl79"/>
    <w:basedOn w:val="a"/>
    <w:rsid w:val="008734EE"/>
    <w:pPr>
      <w:pBdr>
        <w:top w:val="single" w:sz="4" w:space="0" w:color="000000"/>
        <w:left w:val="single" w:sz="4" w:space="0" w:color="auto"/>
        <w:bottom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80">
    <w:name w:val="xl80"/>
    <w:basedOn w:val="a"/>
    <w:rsid w:val="008734EE"/>
    <w:pPr>
      <w:pBdr>
        <w:top w:val="single" w:sz="4" w:space="0" w:color="000000"/>
        <w:left w:val="single" w:sz="4" w:space="0" w:color="auto"/>
      </w:pBdr>
      <w:autoSpaceDN/>
      <w:spacing w:before="100" w:beforeAutospacing="1" w:after="100" w:afterAutospacing="1"/>
      <w:ind w:firstLine="0"/>
      <w:jc w:val="left"/>
    </w:pPr>
    <w:rPr>
      <w:rFonts w:eastAsia="Times New Roman"/>
      <w:bCs w:val="0"/>
      <w:color w:val="auto"/>
      <w:sz w:val="28"/>
    </w:rPr>
  </w:style>
  <w:style w:type="paragraph" w:customStyle="1" w:styleId="xl81">
    <w:name w:val="xl81"/>
    <w:basedOn w:val="a"/>
    <w:rsid w:val="008734EE"/>
    <w:pPr>
      <w:pBdr>
        <w:top w:val="single" w:sz="8" w:space="0" w:color="auto"/>
        <w:left w:val="single" w:sz="4" w:space="0" w:color="000000"/>
        <w:bottom w:val="single" w:sz="8" w:space="0" w:color="auto"/>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2">
    <w:name w:val="xl82"/>
    <w:basedOn w:val="a"/>
    <w:rsid w:val="008734EE"/>
    <w:pPr>
      <w:pBdr>
        <w:left w:val="single" w:sz="4" w:space="0" w:color="000000"/>
        <w:bottom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3">
    <w:name w:val="xl83"/>
    <w:basedOn w:val="a"/>
    <w:rsid w:val="008734EE"/>
    <w:pPr>
      <w:pBdr>
        <w:top w:val="single" w:sz="4" w:space="0" w:color="000000"/>
        <w:left w:val="single" w:sz="4" w:space="0" w:color="000000"/>
        <w:bottom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4">
    <w:name w:val="xl84"/>
    <w:basedOn w:val="a"/>
    <w:rsid w:val="008734EE"/>
    <w:pPr>
      <w:pBdr>
        <w:top w:val="single" w:sz="4" w:space="0" w:color="000000"/>
        <w:left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63">
    <w:name w:val="xl63"/>
    <w:basedOn w:val="a"/>
    <w:rsid w:val="008734EE"/>
    <w:pPr>
      <w:pBdr>
        <w:top w:val="single" w:sz="8" w:space="0" w:color="auto"/>
        <w:left w:val="single" w:sz="4" w:space="0" w:color="000000"/>
        <w:bottom w:val="single" w:sz="8" w:space="0" w:color="auto"/>
        <w:right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4">
    <w:name w:val="xl64"/>
    <w:basedOn w:val="a"/>
    <w:rsid w:val="008734EE"/>
    <w:pPr>
      <w:pBdr>
        <w:top w:val="single" w:sz="8" w:space="0" w:color="auto"/>
        <w:left w:val="single" w:sz="8" w:space="0" w:color="auto"/>
        <w:bottom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numbering" w:customStyle="1" w:styleId="1">
    <w:name w:val="Стиль1"/>
    <w:uiPriority w:val="99"/>
    <w:rsid w:val="008734EE"/>
    <w:pPr>
      <w:numPr>
        <w:numId w:val="5"/>
      </w:numPr>
    </w:pPr>
  </w:style>
  <w:style w:type="paragraph" w:customStyle="1" w:styleId="xl85">
    <w:name w:val="xl85"/>
    <w:basedOn w:val="a"/>
    <w:rsid w:val="008734EE"/>
    <w:pPr>
      <w:pBdr>
        <w:top w:val="single" w:sz="4" w:space="0" w:color="000000"/>
      </w:pBdr>
      <w:autoSpaceDN/>
      <w:spacing w:before="100" w:beforeAutospacing="1" w:after="100" w:afterAutospacing="1"/>
      <w:ind w:firstLine="0"/>
      <w:jc w:val="left"/>
    </w:pPr>
    <w:rPr>
      <w:rFonts w:eastAsia="Times New Roman"/>
      <w:bCs w:val="0"/>
      <w:color w:val="auto"/>
      <w:sz w:val="18"/>
      <w:szCs w:val="18"/>
    </w:rPr>
  </w:style>
  <w:style w:type="paragraph" w:customStyle="1" w:styleId="xl86">
    <w:name w:val="xl86"/>
    <w:basedOn w:val="a"/>
    <w:rsid w:val="008734EE"/>
    <w:pPr>
      <w:pBdr>
        <w:top w:val="single" w:sz="8" w:space="0" w:color="auto"/>
        <w:left w:val="single" w:sz="8" w:space="0" w:color="auto"/>
        <w:bottom w:val="single" w:sz="4" w:space="0" w:color="auto"/>
        <w:right w:val="single" w:sz="8" w:space="0" w:color="auto"/>
      </w:pBdr>
      <w:autoSpaceDN/>
      <w:spacing w:before="100" w:beforeAutospacing="1" w:after="100" w:afterAutospacing="1"/>
      <w:ind w:firstLine="0"/>
      <w:jc w:val="left"/>
    </w:pPr>
    <w:rPr>
      <w:rFonts w:eastAsia="Times New Roman"/>
      <w:bCs w:val="0"/>
      <w:color w:val="auto"/>
      <w:sz w:val="28"/>
    </w:rPr>
  </w:style>
  <w:style w:type="paragraph" w:customStyle="1" w:styleId="xl87">
    <w:name w:val="xl87"/>
    <w:basedOn w:val="a"/>
    <w:rsid w:val="008734EE"/>
    <w:pPr>
      <w:pBdr>
        <w:top w:val="single" w:sz="4" w:space="0" w:color="auto"/>
        <w:left w:val="single" w:sz="8" w:space="0" w:color="auto"/>
        <w:bottom w:val="single" w:sz="4" w:space="0" w:color="auto"/>
        <w:right w:val="single" w:sz="8" w:space="0" w:color="auto"/>
      </w:pBdr>
      <w:autoSpaceDN/>
      <w:spacing w:before="100" w:beforeAutospacing="1" w:after="100" w:afterAutospacing="1"/>
      <w:ind w:firstLine="0"/>
      <w:jc w:val="left"/>
    </w:pPr>
    <w:rPr>
      <w:rFonts w:eastAsia="Times New Roman"/>
      <w:bCs w:val="0"/>
      <w:color w:val="auto"/>
      <w:sz w:val="18"/>
      <w:szCs w:val="18"/>
    </w:rPr>
  </w:style>
  <w:style w:type="paragraph" w:customStyle="1" w:styleId="xl88">
    <w:name w:val="xl88"/>
    <w:basedOn w:val="a"/>
    <w:rsid w:val="008734EE"/>
    <w:pPr>
      <w:pBdr>
        <w:top w:val="single" w:sz="4" w:space="0" w:color="auto"/>
        <w:left w:val="single" w:sz="8" w:space="0" w:color="auto"/>
        <w:bottom w:val="single" w:sz="8" w:space="0" w:color="auto"/>
        <w:right w:val="single" w:sz="8" w:space="0" w:color="auto"/>
      </w:pBdr>
      <w:autoSpaceDN/>
      <w:spacing w:before="100" w:beforeAutospacing="1" w:after="100" w:afterAutospacing="1"/>
      <w:ind w:firstLine="0"/>
      <w:jc w:val="left"/>
    </w:pPr>
    <w:rPr>
      <w:rFonts w:eastAsia="Times New Roman"/>
      <w:bCs w:val="0"/>
      <w:color w:val="auto"/>
      <w:sz w:val="18"/>
      <w:szCs w:val="18"/>
    </w:rPr>
  </w:style>
  <w:style w:type="character" w:customStyle="1" w:styleId="phone">
    <w:name w:val="phone"/>
    <w:basedOn w:val="a0"/>
    <w:rsid w:val="008734EE"/>
  </w:style>
  <w:style w:type="character" w:customStyle="1" w:styleId="tel">
    <w:name w:val="tel"/>
    <w:basedOn w:val="a0"/>
    <w:rsid w:val="008734EE"/>
  </w:style>
  <w:style w:type="character" w:customStyle="1" w:styleId="cut2visible">
    <w:name w:val="cut2__visible"/>
    <w:basedOn w:val="a0"/>
    <w:rsid w:val="008734EE"/>
  </w:style>
  <w:style w:type="character" w:customStyle="1" w:styleId="af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f3"/>
    <w:rsid w:val="008734EE"/>
    <w:rPr>
      <w:rFonts w:ascii="Times New Roman" w:eastAsia="Times New Roman" w:hAnsi="Times New Roman" w:cs="Times New Roman"/>
      <w:bCs/>
      <w:iCs/>
      <w:sz w:val="28"/>
      <w:szCs w:val="24"/>
      <w:lang w:eastAsia="ru-RU"/>
    </w:rPr>
  </w:style>
  <w:style w:type="character" w:customStyle="1" w:styleId="712">
    <w:name w:val="Заголовок 7 Знак1"/>
    <w:basedOn w:val="a0"/>
    <w:uiPriority w:val="9"/>
    <w:semiHidden/>
    <w:rsid w:val="008734EE"/>
    <w:rPr>
      <w:rFonts w:asciiTheme="majorHAnsi" w:eastAsiaTheme="majorEastAsia" w:hAnsiTheme="majorHAnsi" w:cstheme="majorBidi"/>
      <w:bCs/>
      <w:i/>
      <w:iCs/>
      <w:color w:val="404040" w:themeColor="text1" w:themeTint="BF"/>
      <w:sz w:val="28"/>
      <w:szCs w:val="28"/>
      <w:lang w:eastAsia="ru-RU"/>
    </w:rPr>
  </w:style>
  <w:style w:type="character" w:customStyle="1" w:styleId="811">
    <w:name w:val="Заголовок 8 Знак1"/>
    <w:basedOn w:val="a0"/>
    <w:uiPriority w:val="9"/>
    <w:semiHidden/>
    <w:rsid w:val="008734EE"/>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8734EE"/>
    <w:rPr>
      <w:rFonts w:asciiTheme="majorHAnsi" w:eastAsiaTheme="majorEastAsia" w:hAnsiTheme="majorHAnsi" w:cstheme="majorBidi"/>
      <w:bCs/>
      <w:i/>
      <w:iCs/>
      <w:color w:val="404040" w:themeColor="text1" w:themeTint="BF"/>
      <w:lang w:eastAsia="ru-RU"/>
    </w:rPr>
  </w:style>
  <w:style w:type="character" w:customStyle="1" w:styleId="1f2">
    <w:name w:val="Название Знак1"/>
    <w:basedOn w:val="a0"/>
    <w:uiPriority w:val="10"/>
    <w:rsid w:val="008734EE"/>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3">
    <w:name w:val="Подзаголовок Знак1"/>
    <w:basedOn w:val="a0"/>
    <w:uiPriority w:val="11"/>
    <w:rsid w:val="008734EE"/>
    <w:rPr>
      <w:rFonts w:asciiTheme="majorHAnsi" w:eastAsiaTheme="majorEastAsia" w:hAnsiTheme="majorHAnsi" w:cstheme="majorBidi"/>
      <w:bCs/>
      <w:i/>
      <w:iCs/>
      <w:color w:val="4F81BD" w:themeColor="accent1"/>
      <w:spacing w:val="15"/>
      <w:sz w:val="24"/>
      <w:szCs w:val="24"/>
      <w:lang w:eastAsia="ru-RU"/>
    </w:rPr>
  </w:style>
  <w:style w:type="character" w:customStyle="1" w:styleId="212">
    <w:name w:val="Цитата 2 Знак1"/>
    <w:basedOn w:val="a0"/>
    <w:uiPriority w:val="29"/>
    <w:rsid w:val="008734EE"/>
    <w:rPr>
      <w:rFonts w:ascii="Times New Roman" w:eastAsia="Times New Roman" w:hAnsi="Times New Roman" w:cs="Times New Roman"/>
      <w:bCs/>
      <w:i/>
      <w:iCs/>
      <w:color w:val="000000" w:themeColor="text1"/>
      <w:sz w:val="28"/>
      <w:szCs w:val="28"/>
      <w:lang w:eastAsia="ru-RU"/>
    </w:rPr>
  </w:style>
  <w:style w:type="character" w:customStyle="1" w:styleId="1f4">
    <w:name w:val="Выделенная цитата Знак1"/>
    <w:basedOn w:val="a0"/>
    <w:uiPriority w:val="30"/>
    <w:rsid w:val="008734EE"/>
    <w:rPr>
      <w:rFonts w:ascii="Times New Roman" w:eastAsia="Times New Roman" w:hAnsi="Times New Roman" w:cs="Times New Roman"/>
      <w:b/>
      <w:i/>
      <w:iCs/>
      <w:color w:val="4F81BD" w:themeColor="accent1"/>
      <w:sz w:val="28"/>
      <w:szCs w:val="28"/>
      <w:lang w:eastAsia="ru-RU"/>
    </w:rPr>
  </w:style>
  <w:style w:type="character" w:customStyle="1" w:styleId="1f5">
    <w:name w:val="Верхний колонтитул Знак1"/>
    <w:basedOn w:val="a0"/>
    <w:semiHidden/>
    <w:rsid w:val="008734EE"/>
    <w:rPr>
      <w:rFonts w:ascii="Times New Roman" w:eastAsia="Times New Roman" w:hAnsi="Times New Roman" w:cs="Times New Roman"/>
      <w:bCs/>
      <w:sz w:val="28"/>
      <w:szCs w:val="28"/>
      <w:lang w:eastAsia="ru-RU"/>
    </w:rPr>
  </w:style>
  <w:style w:type="character" w:customStyle="1" w:styleId="1f6">
    <w:name w:val="Нижний колонтитул Знак1"/>
    <w:basedOn w:val="a0"/>
    <w:uiPriority w:val="99"/>
    <w:semiHidden/>
    <w:rsid w:val="008734EE"/>
    <w:rPr>
      <w:rFonts w:ascii="Times New Roman" w:eastAsia="Times New Roman" w:hAnsi="Times New Roman" w:cs="Times New Roman"/>
      <w:bCs/>
      <w:sz w:val="28"/>
      <w:szCs w:val="28"/>
      <w:lang w:eastAsia="ru-RU"/>
    </w:rPr>
  </w:style>
  <w:style w:type="character" w:customStyle="1" w:styleId="312">
    <w:name w:val="Основной текст 3 Знак1"/>
    <w:basedOn w:val="a0"/>
    <w:uiPriority w:val="99"/>
    <w:semiHidden/>
    <w:rsid w:val="008734EE"/>
    <w:rPr>
      <w:rFonts w:ascii="Times New Roman" w:eastAsia="Times New Roman" w:hAnsi="Times New Roman" w:cs="Times New Roman"/>
      <w:bCs/>
      <w:sz w:val="16"/>
      <w:szCs w:val="16"/>
      <w:lang w:eastAsia="ru-RU"/>
    </w:rPr>
  </w:style>
  <w:style w:type="numbering" w:customStyle="1" w:styleId="44">
    <w:name w:val="Нет списка4"/>
    <w:next w:val="a2"/>
    <w:uiPriority w:val="99"/>
    <w:semiHidden/>
    <w:unhideWhenUsed/>
    <w:rsid w:val="008734EE"/>
  </w:style>
  <w:style w:type="table" w:customStyle="1" w:styleId="-121">
    <w:name w:val="Цветная сетка - Акцент 12"/>
    <w:basedOn w:val="a1"/>
    <w:next w:val="-11"/>
    <w:uiPriority w:val="73"/>
    <w:rsid w:val="008734EE"/>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122">
    <w:name w:val="Нет списка12"/>
    <w:next w:val="a2"/>
    <w:uiPriority w:val="99"/>
    <w:semiHidden/>
    <w:unhideWhenUsed/>
    <w:rsid w:val="008734EE"/>
  </w:style>
  <w:style w:type="numbering" w:customStyle="1" w:styleId="1110">
    <w:name w:val="Нет списка111"/>
    <w:next w:val="a2"/>
    <w:uiPriority w:val="99"/>
    <w:semiHidden/>
    <w:unhideWhenUsed/>
    <w:rsid w:val="008734EE"/>
  </w:style>
  <w:style w:type="numbering" w:customStyle="1" w:styleId="213">
    <w:name w:val="Нет списка21"/>
    <w:next w:val="a2"/>
    <w:uiPriority w:val="99"/>
    <w:semiHidden/>
    <w:unhideWhenUsed/>
    <w:rsid w:val="008734EE"/>
  </w:style>
  <w:style w:type="numbering" w:customStyle="1" w:styleId="313">
    <w:name w:val="Нет списка31"/>
    <w:next w:val="a2"/>
    <w:uiPriority w:val="99"/>
    <w:semiHidden/>
    <w:unhideWhenUsed/>
    <w:rsid w:val="008734EE"/>
  </w:style>
  <w:style w:type="table" w:customStyle="1" w:styleId="-1112">
    <w:name w:val="Цветная сетка - Акцент 111"/>
    <w:basedOn w:val="a1"/>
    <w:next w:val="-11"/>
    <w:uiPriority w:val="73"/>
    <w:rsid w:val="008734EE"/>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stTable2Accent51">
    <w:name w:val="List Table 2 Accent 51"/>
    <w:basedOn w:val="a1"/>
    <w:uiPriority w:val="47"/>
    <w:rsid w:val="008734EE"/>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7">
    <w:name w:val="Табл2"/>
    <w:basedOn w:val="a"/>
    <w:link w:val="28"/>
    <w:qFormat/>
    <w:rsid w:val="008734EE"/>
    <w:pPr>
      <w:widowControl w:val="0"/>
      <w:autoSpaceDE w:val="0"/>
      <w:adjustRightInd w:val="0"/>
      <w:spacing w:after="0"/>
      <w:ind w:firstLine="0"/>
      <w:jc w:val="center"/>
    </w:pPr>
    <w:rPr>
      <w:rFonts w:ascii="Times New Roman CYR" w:eastAsia="Times New Roman" w:hAnsi="Times New Roman CYR"/>
      <w:bCs w:val="0"/>
      <w:color w:val="auto"/>
      <w:sz w:val="20"/>
      <w:szCs w:val="20"/>
    </w:rPr>
  </w:style>
  <w:style w:type="character" w:customStyle="1" w:styleId="28">
    <w:name w:val="Табл2 Знак"/>
    <w:link w:val="27"/>
    <w:rsid w:val="008734EE"/>
    <w:rPr>
      <w:rFonts w:ascii="Times New Roman CYR" w:eastAsia="Times New Roman" w:hAnsi="Times New Roman CYR" w:cs="Times New Roman"/>
      <w:sz w:val="20"/>
      <w:szCs w:val="20"/>
    </w:rPr>
  </w:style>
  <w:style w:type="numbering" w:customStyle="1" w:styleId="113">
    <w:name w:val="Стиль11"/>
    <w:uiPriority w:val="99"/>
    <w:rsid w:val="00B716FF"/>
  </w:style>
  <w:style w:type="paragraph" w:customStyle="1" w:styleId="115">
    <w:name w:val="Заголовок 11"/>
    <w:basedOn w:val="a"/>
    <w:next w:val="a"/>
    <w:uiPriority w:val="9"/>
    <w:qFormat/>
    <w:rsid w:val="006658F0"/>
    <w:pPr>
      <w:keepNext/>
      <w:keepLines/>
      <w:autoSpaceDN/>
      <w:spacing w:before="240" w:after="0" w:line="259" w:lineRule="auto"/>
      <w:ind w:firstLine="0"/>
      <w:jc w:val="left"/>
      <w:outlineLvl w:val="0"/>
    </w:pPr>
    <w:rPr>
      <w:rFonts w:eastAsia="MS Gothic"/>
      <w:bCs w:val="0"/>
      <w:color w:val="auto"/>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74099">
      <w:bodyDiv w:val="1"/>
      <w:marLeft w:val="0"/>
      <w:marRight w:val="0"/>
      <w:marTop w:val="0"/>
      <w:marBottom w:val="0"/>
      <w:divBdr>
        <w:top w:val="none" w:sz="0" w:space="0" w:color="auto"/>
        <w:left w:val="none" w:sz="0" w:space="0" w:color="auto"/>
        <w:bottom w:val="none" w:sz="0" w:space="0" w:color="auto"/>
        <w:right w:val="none" w:sz="0" w:space="0" w:color="auto"/>
      </w:divBdr>
    </w:div>
    <w:div w:id="448008712">
      <w:bodyDiv w:val="1"/>
      <w:marLeft w:val="0"/>
      <w:marRight w:val="0"/>
      <w:marTop w:val="0"/>
      <w:marBottom w:val="0"/>
      <w:divBdr>
        <w:top w:val="none" w:sz="0" w:space="0" w:color="auto"/>
        <w:left w:val="none" w:sz="0" w:space="0" w:color="auto"/>
        <w:bottom w:val="none" w:sz="0" w:space="0" w:color="auto"/>
        <w:right w:val="none" w:sz="0" w:space="0" w:color="auto"/>
      </w:divBdr>
    </w:div>
    <w:div w:id="487937780">
      <w:bodyDiv w:val="1"/>
      <w:marLeft w:val="0"/>
      <w:marRight w:val="0"/>
      <w:marTop w:val="0"/>
      <w:marBottom w:val="0"/>
      <w:divBdr>
        <w:top w:val="none" w:sz="0" w:space="0" w:color="auto"/>
        <w:left w:val="none" w:sz="0" w:space="0" w:color="auto"/>
        <w:bottom w:val="none" w:sz="0" w:space="0" w:color="auto"/>
        <w:right w:val="none" w:sz="0" w:space="0" w:color="auto"/>
      </w:divBdr>
    </w:div>
    <w:div w:id="531841126">
      <w:bodyDiv w:val="1"/>
      <w:marLeft w:val="0"/>
      <w:marRight w:val="0"/>
      <w:marTop w:val="0"/>
      <w:marBottom w:val="0"/>
      <w:divBdr>
        <w:top w:val="none" w:sz="0" w:space="0" w:color="auto"/>
        <w:left w:val="none" w:sz="0" w:space="0" w:color="auto"/>
        <w:bottom w:val="none" w:sz="0" w:space="0" w:color="auto"/>
        <w:right w:val="none" w:sz="0" w:space="0" w:color="auto"/>
      </w:divBdr>
    </w:div>
    <w:div w:id="576403604">
      <w:bodyDiv w:val="1"/>
      <w:marLeft w:val="0"/>
      <w:marRight w:val="0"/>
      <w:marTop w:val="0"/>
      <w:marBottom w:val="0"/>
      <w:divBdr>
        <w:top w:val="none" w:sz="0" w:space="0" w:color="auto"/>
        <w:left w:val="none" w:sz="0" w:space="0" w:color="auto"/>
        <w:bottom w:val="none" w:sz="0" w:space="0" w:color="auto"/>
        <w:right w:val="none" w:sz="0" w:space="0" w:color="auto"/>
      </w:divBdr>
    </w:div>
    <w:div w:id="882520057">
      <w:bodyDiv w:val="1"/>
      <w:marLeft w:val="0"/>
      <w:marRight w:val="0"/>
      <w:marTop w:val="0"/>
      <w:marBottom w:val="0"/>
      <w:divBdr>
        <w:top w:val="none" w:sz="0" w:space="0" w:color="auto"/>
        <w:left w:val="none" w:sz="0" w:space="0" w:color="auto"/>
        <w:bottom w:val="none" w:sz="0" w:space="0" w:color="auto"/>
        <w:right w:val="none" w:sz="0" w:space="0" w:color="auto"/>
      </w:divBdr>
    </w:div>
    <w:div w:id="904486605">
      <w:bodyDiv w:val="1"/>
      <w:marLeft w:val="0"/>
      <w:marRight w:val="0"/>
      <w:marTop w:val="0"/>
      <w:marBottom w:val="0"/>
      <w:divBdr>
        <w:top w:val="none" w:sz="0" w:space="0" w:color="auto"/>
        <w:left w:val="none" w:sz="0" w:space="0" w:color="auto"/>
        <w:bottom w:val="none" w:sz="0" w:space="0" w:color="auto"/>
        <w:right w:val="none" w:sz="0" w:space="0" w:color="auto"/>
      </w:divBdr>
    </w:div>
    <w:div w:id="948046270">
      <w:bodyDiv w:val="1"/>
      <w:marLeft w:val="0"/>
      <w:marRight w:val="0"/>
      <w:marTop w:val="0"/>
      <w:marBottom w:val="0"/>
      <w:divBdr>
        <w:top w:val="none" w:sz="0" w:space="0" w:color="auto"/>
        <w:left w:val="none" w:sz="0" w:space="0" w:color="auto"/>
        <w:bottom w:val="none" w:sz="0" w:space="0" w:color="auto"/>
        <w:right w:val="none" w:sz="0" w:space="0" w:color="auto"/>
      </w:divBdr>
    </w:div>
    <w:div w:id="1079058227">
      <w:bodyDiv w:val="1"/>
      <w:marLeft w:val="0"/>
      <w:marRight w:val="0"/>
      <w:marTop w:val="0"/>
      <w:marBottom w:val="0"/>
      <w:divBdr>
        <w:top w:val="none" w:sz="0" w:space="0" w:color="auto"/>
        <w:left w:val="none" w:sz="0" w:space="0" w:color="auto"/>
        <w:bottom w:val="none" w:sz="0" w:space="0" w:color="auto"/>
        <w:right w:val="none" w:sz="0" w:space="0" w:color="auto"/>
      </w:divBdr>
    </w:div>
    <w:div w:id="1142697591">
      <w:bodyDiv w:val="1"/>
      <w:marLeft w:val="0"/>
      <w:marRight w:val="0"/>
      <w:marTop w:val="0"/>
      <w:marBottom w:val="0"/>
      <w:divBdr>
        <w:top w:val="none" w:sz="0" w:space="0" w:color="auto"/>
        <w:left w:val="none" w:sz="0" w:space="0" w:color="auto"/>
        <w:bottom w:val="none" w:sz="0" w:space="0" w:color="auto"/>
        <w:right w:val="none" w:sz="0" w:space="0" w:color="auto"/>
      </w:divBdr>
    </w:div>
    <w:div w:id="1158038881">
      <w:bodyDiv w:val="1"/>
      <w:marLeft w:val="0"/>
      <w:marRight w:val="0"/>
      <w:marTop w:val="0"/>
      <w:marBottom w:val="0"/>
      <w:divBdr>
        <w:top w:val="none" w:sz="0" w:space="0" w:color="auto"/>
        <w:left w:val="none" w:sz="0" w:space="0" w:color="auto"/>
        <w:bottom w:val="none" w:sz="0" w:space="0" w:color="auto"/>
        <w:right w:val="none" w:sz="0" w:space="0" w:color="auto"/>
      </w:divBdr>
    </w:div>
    <w:div w:id="1159613490">
      <w:bodyDiv w:val="1"/>
      <w:marLeft w:val="0"/>
      <w:marRight w:val="0"/>
      <w:marTop w:val="0"/>
      <w:marBottom w:val="0"/>
      <w:divBdr>
        <w:top w:val="none" w:sz="0" w:space="0" w:color="auto"/>
        <w:left w:val="none" w:sz="0" w:space="0" w:color="auto"/>
        <w:bottom w:val="none" w:sz="0" w:space="0" w:color="auto"/>
        <w:right w:val="none" w:sz="0" w:space="0" w:color="auto"/>
      </w:divBdr>
    </w:div>
    <w:div w:id="1166555059">
      <w:bodyDiv w:val="1"/>
      <w:marLeft w:val="0"/>
      <w:marRight w:val="0"/>
      <w:marTop w:val="0"/>
      <w:marBottom w:val="0"/>
      <w:divBdr>
        <w:top w:val="none" w:sz="0" w:space="0" w:color="auto"/>
        <w:left w:val="none" w:sz="0" w:space="0" w:color="auto"/>
        <w:bottom w:val="none" w:sz="0" w:space="0" w:color="auto"/>
        <w:right w:val="none" w:sz="0" w:space="0" w:color="auto"/>
      </w:divBdr>
    </w:div>
    <w:div w:id="1171287336">
      <w:bodyDiv w:val="1"/>
      <w:marLeft w:val="0"/>
      <w:marRight w:val="0"/>
      <w:marTop w:val="0"/>
      <w:marBottom w:val="0"/>
      <w:divBdr>
        <w:top w:val="none" w:sz="0" w:space="0" w:color="auto"/>
        <w:left w:val="none" w:sz="0" w:space="0" w:color="auto"/>
        <w:bottom w:val="none" w:sz="0" w:space="0" w:color="auto"/>
        <w:right w:val="none" w:sz="0" w:space="0" w:color="auto"/>
      </w:divBdr>
    </w:div>
    <w:div w:id="1237475234">
      <w:bodyDiv w:val="1"/>
      <w:marLeft w:val="0"/>
      <w:marRight w:val="0"/>
      <w:marTop w:val="0"/>
      <w:marBottom w:val="0"/>
      <w:divBdr>
        <w:top w:val="none" w:sz="0" w:space="0" w:color="auto"/>
        <w:left w:val="none" w:sz="0" w:space="0" w:color="auto"/>
        <w:bottom w:val="none" w:sz="0" w:space="0" w:color="auto"/>
        <w:right w:val="none" w:sz="0" w:space="0" w:color="auto"/>
      </w:divBdr>
    </w:div>
    <w:div w:id="1277830719">
      <w:bodyDiv w:val="1"/>
      <w:marLeft w:val="0"/>
      <w:marRight w:val="0"/>
      <w:marTop w:val="0"/>
      <w:marBottom w:val="0"/>
      <w:divBdr>
        <w:top w:val="none" w:sz="0" w:space="0" w:color="auto"/>
        <w:left w:val="none" w:sz="0" w:space="0" w:color="auto"/>
        <w:bottom w:val="none" w:sz="0" w:space="0" w:color="auto"/>
        <w:right w:val="none" w:sz="0" w:space="0" w:color="auto"/>
      </w:divBdr>
    </w:div>
    <w:div w:id="1403681488">
      <w:bodyDiv w:val="1"/>
      <w:marLeft w:val="0"/>
      <w:marRight w:val="0"/>
      <w:marTop w:val="0"/>
      <w:marBottom w:val="0"/>
      <w:divBdr>
        <w:top w:val="none" w:sz="0" w:space="0" w:color="auto"/>
        <w:left w:val="none" w:sz="0" w:space="0" w:color="auto"/>
        <w:bottom w:val="none" w:sz="0" w:space="0" w:color="auto"/>
        <w:right w:val="none" w:sz="0" w:space="0" w:color="auto"/>
      </w:divBdr>
    </w:div>
    <w:div w:id="1525360965">
      <w:bodyDiv w:val="1"/>
      <w:marLeft w:val="0"/>
      <w:marRight w:val="0"/>
      <w:marTop w:val="0"/>
      <w:marBottom w:val="0"/>
      <w:divBdr>
        <w:top w:val="none" w:sz="0" w:space="0" w:color="auto"/>
        <w:left w:val="none" w:sz="0" w:space="0" w:color="auto"/>
        <w:bottom w:val="none" w:sz="0" w:space="0" w:color="auto"/>
        <w:right w:val="none" w:sz="0" w:space="0" w:color="auto"/>
      </w:divBdr>
    </w:div>
    <w:div w:id="1530529476">
      <w:bodyDiv w:val="1"/>
      <w:marLeft w:val="0"/>
      <w:marRight w:val="0"/>
      <w:marTop w:val="0"/>
      <w:marBottom w:val="0"/>
      <w:divBdr>
        <w:top w:val="none" w:sz="0" w:space="0" w:color="auto"/>
        <w:left w:val="none" w:sz="0" w:space="0" w:color="auto"/>
        <w:bottom w:val="none" w:sz="0" w:space="0" w:color="auto"/>
        <w:right w:val="none" w:sz="0" w:space="0" w:color="auto"/>
      </w:divBdr>
    </w:div>
    <w:div w:id="1740129838">
      <w:bodyDiv w:val="1"/>
      <w:marLeft w:val="0"/>
      <w:marRight w:val="0"/>
      <w:marTop w:val="0"/>
      <w:marBottom w:val="0"/>
      <w:divBdr>
        <w:top w:val="none" w:sz="0" w:space="0" w:color="auto"/>
        <w:left w:val="none" w:sz="0" w:space="0" w:color="auto"/>
        <w:bottom w:val="none" w:sz="0" w:space="0" w:color="auto"/>
        <w:right w:val="none" w:sz="0" w:space="0" w:color="auto"/>
      </w:divBdr>
    </w:div>
    <w:div w:id="1784959042">
      <w:bodyDiv w:val="1"/>
      <w:marLeft w:val="0"/>
      <w:marRight w:val="0"/>
      <w:marTop w:val="0"/>
      <w:marBottom w:val="0"/>
      <w:divBdr>
        <w:top w:val="none" w:sz="0" w:space="0" w:color="auto"/>
        <w:left w:val="none" w:sz="0" w:space="0" w:color="auto"/>
        <w:bottom w:val="none" w:sz="0" w:space="0" w:color="auto"/>
        <w:right w:val="none" w:sz="0" w:space="0" w:color="auto"/>
      </w:divBdr>
    </w:div>
    <w:div w:id="1787966926">
      <w:bodyDiv w:val="1"/>
      <w:marLeft w:val="0"/>
      <w:marRight w:val="0"/>
      <w:marTop w:val="0"/>
      <w:marBottom w:val="0"/>
      <w:divBdr>
        <w:top w:val="none" w:sz="0" w:space="0" w:color="auto"/>
        <w:left w:val="none" w:sz="0" w:space="0" w:color="auto"/>
        <w:bottom w:val="none" w:sz="0" w:space="0" w:color="auto"/>
        <w:right w:val="none" w:sz="0" w:space="0" w:color="auto"/>
      </w:divBdr>
    </w:div>
    <w:div w:id="1914271457">
      <w:bodyDiv w:val="1"/>
      <w:marLeft w:val="0"/>
      <w:marRight w:val="0"/>
      <w:marTop w:val="0"/>
      <w:marBottom w:val="0"/>
      <w:divBdr>
        <w:top w:val="none" w:sz="0" w:space="0" w:color="auto"/>
        <w:left w:val="none" w:sz="0" w:space="0" w:color="auto"/>
        <w:bottom w:val="none" w:sz="0" w:space="0" w:color="auto"/>
        <w:right w:val="none" w:sz="0" w:space="0" w:color="auto"/>
      </w:divBdr>
    </w:div>
    <w:div w:id="1932665761">
      <w:bodyDiv w:val="1"/>
      <w:marLeft w:val="0"/>
      <w:marRight w:val="0"/>
      <w:marTop w:val="0"/>
      <w:marBottom w:val="0"/>
      <w:divBdr>
        <w:top w:val="none" w:sz="0" w:space="0" w:color="auto"/>
        <w:left w:val="none" w:sz="0" w:space="0" w:color="auto"/>
        <w:bottom w:val="none" w:sz="0" w:space="0" w:color="auto"/>
        <w:right w:val="none" w:sz="0" w:space="0" w:color="auto"/>
      </w:divBdr>
    </w:div>
    <w:div w:id="2023238712">
      <w:bodyDiv w:val="1"/>
      <w:marLeft w:val="0"/>
      <w:marRight w:val="0"/>
      <w:marTop w:val="0"/>
      <w:marBottom w:val="0"/>
      <w:divBdr>
        <w:top w:val="none" w:sz="0" w:space="0" w:color="auto"/>
        <w:left w:val="none" w:sz="0" w:space="0" w:color="auto"/>
        <w:bottom w:val="none" w:sz="0" w:space="0" w:color="auto"/>
        <w:right w:val="none" w:sz="0" w:space="0" w:color="auto"/>
      </w:divBdr>
    </w:div>
    <w:div w:id="21079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875D-B2F4-446A-BC58-5E521A89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16533</Words>
  <Characters>94244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2</cp:revision>
  <dcterms:created xsi:type="dcterms:W3CDTF">2023-07-21T04:40:00Z</dcterms:created>
  <dcterms:modified xsi:type="dcterms:W3CDTF">2023-07-21T04:40:00Z</dcterms:modified>
</cp:coreProperties>
</file>